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39A40A" w14:textId="77777777" w:rsidR="002C1DBF" w:rsidRPr="00987025" w:rsidRDefault="002C1DBF" w:rsidP="002C1DBF">
      <w:pPr>
        <w:spacing w:after="0" w:line="240" w:lineRule="auto"/>
        <w:jc w:val="center"/>
        <w:rPr>
          <w:rFonts w:cs="Times New Roman"/>
          <w:b/>
          <w:bCs/>
          <w:sz w:val="48"/>
          <w:szCs w:val="48"/>
        </w:rPr>
      </w:pPr>
      <w:r>
        <w:rPr>
          <w:rFonts w:cs="Times New Roman"/>
          <w:b/>
          <w:bCs/>
          <w:sz w:val="48"/>
          <w:szCs w:val="48"/>
        </w:rPr>
        <w:t xml:space="preserve">Small Site </w:t>
      </w:r>
      <w:r w:rsidRPr="00987025">
        <w:rPr>
          <w:rFonts w:cs="Times New Roman"/>
          <w:b/>
          <w:bCs/>
          <w:sz w:val="48"/>
          <w:szCs w:val="48"/>
        </w:rPr>
        <w:t xml:space="preserve">Low Impact Development </w:t>
      </w:r>
      <w:r>
        <w:rPr>
          <w:rFonts w:cs="Times New Roman"/>
          <w:b/>
          <w:bCs/>
          <w:sz w:val="48"/>
          <w:szCs w:val="48"/>
        </w:rPr>
        <w:t>(LID)</w:t>
      </w:r>
      <w:r w:rsidRPr="00987025">
        <w:rPr>
          <w:rFonts w:cs="Times New Roman"/>
          <w:b/>
          <w:bCs/>
          <w:sz w:val="48"/>
          <w:szCs w:val="48"/>
        </w:rPr>
        <w:t xml:space="preserve"> Plan</w:t>
      </w:r>
    </w:p>
    <w:p w14:paraId="0C56E54F" w14:textId="77777777" w:rsidR="002C1DBF" w:rsidRDefault="002C1DBF" w:rsidP="002C1DBF">
      <w:pPr>
        <w:spacing w:after="120" w:line="240" w:lineRule="auto"/>
        <w:jc w:val="center"/>
        <w:rPr>
          <w:rFonts w:cs="Times New Roman"/>
          <w:b/>
          <w:bCs/>
          <w:sz w:val="48"/>
          <w:szCs w:val="48"/>
        </w:rPr>
      </w:pPr>
    </w:p>
    <w:p w14:paraId="7CA7BAB9" w14:textId="77777777" w:rsidR="002C1DBF" w:rsidRPr="00987025" w:rsidRDefault="002C1DBF" w:rsidP="002C1DBF">
      <w:pPr>
        <w:spacing w:after="120" w:line="240" w:lineRule="auto"/>
        <w:jc w:val="center"/>
        <w:rPr>
          <w:rFonts w:cs="Times New Roman"/>
          <w:sz w:val="22"/>
          <w:szCs w:val="22"/>
        </w:rPr>
      </w:pPr>
      <w:r w:rsidRPr="00987025">
        <w:rPr>
          <w:rFonts w:cs="Times New Roman"/>
          <w:b/>
          <w:bCs/>
          <w:sz w:val="28"/>
          <w:szCs w:val="28"/>
        </w:rPr>
        <w:t xml:space="preserve">Project Name: </w:t>
      </w:r>
    </w:p>
    <w:p w14:paraId="49B33FCC" w14:textId="77777777"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
            <w:enabled/>
            <w:calcOnExit/>
            <w:textInput>
              <w:default w:val="Insert Project Name - Then Tab"/>
              <w:format w:val="TITLE CASE"/>
            </w:textInput>
          </w:ffData>
        </w:fldChar>
      </w:r>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Project Name - Then Tab</w:t>
      </w:r>
      <w:r w:rsidRPr="00987025">
        <w:rPr>
          <w:rFonts w:cs="Times New Roman"/>
          <w:b/>
          <w:bCs/>
          <w:sz w:val="22"/>
          <w:szCs w:val="22"/>
        </w:rPr>
        <w:fldChar w:fldCharType="end"/>
      </w:r>
    </w:p>
    <w:p w14:paraId="7CA340DC" w14:textId="77777777" w:rsidR="002C1DBF" w:rsidRPr="00653CDA"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
            <w:enabled/>
            <w:calcOnExit w:val="0"/>
            <w:textInput>
              <w:default w:val="Insert Address 1 Then Press ENTER To Insert Address 2 Or TAB To Next Field"/>
              <w:format w:val="TITLE CASE"/>
            </w:textInput>
          </w:ffData>
        </w:fldChar>
      </w:r>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Address 1 Then Press ENTER To Insert Address 2 Or TAB To Next Field</w:t>
      </w:r>
      <w:r w:rsidRPr="00987025">
        <w:rPr>
          <w:rFonts w:cs="Times New Roman"/>
          <w:b/>
          <w:bCs/>
          <w:sz w:val="22"/>
          <w:szCs w:val="22"/>
        </w:rPr>
        <w:fldChar w:fldCharType="end"/>
      </w:r>
    </w:p>
    <w:p w14:paraId="1DFC2A44" w14:textId="77777777" w:rsidR="002C1DBF" w:rsidRPr="00987025" w:rsidRDefault="002C1DBF" w:rsidP="002C1DBF">
      <w:pPr>
        <w:spacing w:after="120" w:line="240" w:lineRule="auto"/>
        <w:jc w:val="center"/>
        <w:rPr>
          <w:rFonts w:cs="Times New Roman"/>
          <w:b/>
          <w:bCs/>
        </w:rPr>
      </w:pPr>
    </w:p>
    <w:p w14:paraId="6DEE2D5F" w14:textId="77777777" w:rsidR="002C1DBF" w:rsidRPr="00987025" w:rsidRDefault="002C1DBF" w:rsidP="002C1DBF">
      <w:pPr>
        <w:spacing w:after="120" w:line="240" w:lineRule="auto"/>
        <w:jc w:val="center"/>
        <w:rPr>
          <w:rFonts w:cs="Times New Roman"/>
          <w:b/>
          <w:bCs/>
        </w:rPr>
      </w:pPr>
      <w:r w:rsidRPr="00987025">
        <w:rPr>
          <w:rFonts w:cs="Times New Roman"/>
          <w:b/>
          <w:bCs/>
        </w:rPr>
        <w:t>Prepared for:</w:t>
      </w:r>
    </w:p>
    <w:p w14:paraId="654F77F7" w14:textId="77777777"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08"/>
            <w:enabled/>
            <w:calcOnExit/>
            <w:textInput>
              <w:default w:val="Insert Owner/Developer Name - Then TAB"/>
              <w:format w:val="TITLE CASE"/>
            </w:textInput>
          </w:ffData>
        </w:fldChar>
      </w:r>
      <w:bookmarkStart w:id="0" w:name="Text08"/>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Owner/Developer Name - Then TAB</w:t>
      </w:r>
      <w:r w:rsidRPr="00987025">
        <w:rPr>
          <w:rFonts w:cs="Times New Roman"/>
          <w:b/>
          <w:bCs/>
          <w:sz w:val="22"/>
          <w:szCs w:val="22"/>
        </w:rPr>
        <w:fldChar w:fldCharType="end"/>
      </w:r>
      <w:bookmarkEnd w:id="0"/>
    </w:p>
    <w:p w14:paraId="34BA32A5" w14:textId="77777777"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09"/>
            <w:enabled/>
            <w:calcOnExit w:val="0"/>
            <w:textInput>
              <w:default w:val="Insert Address 1 Then Press ENTER To Insert Address 2 Or TAB To Next Field"/>
              <w:format w:val="TITLE CASE"/>
            </w:textInput>
          </w:ffData>
        </w:fldChar>
      </w:r>
      <w:bookmarkStart w:id="1" w:name="Text09"/>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Address 1 Then Press ENTER To Insert Address 2 Or TAB To Next Field</w:t>
      </w:r>
      <w:r w:rsidRPr="00987025">
        <w:rPr>
          <w:rFonts w:cs="Times New Roman"/>
          <w:b/>
          <w:bCs/>
          <w:sz w:val="22"/>
          <w:szCs w:val="22"/>
        </w:rPr>
        <w:fldChar w:fldCharType="end"/>
      </w:r>
      <w:bookmarkEnd w:id="1"/>
    </w:p>
    <w:p w14:paraId="6635BDB4" w14:textId="77777777"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10"/>
            <w:enabled/>
            <w:calcOnExit w:val="0"/>
            <w:textInput>
              <w:default w:val="Insert City, State, Zip - Then Tab"/>
              <w:format w:val="TITLE CASE"/>
            </w:textInput>
          </w:ffData>
        </w:fldChar>
      </w:r>
      <w:bookmarkStart w:id="2" w:name="Text10"/>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City, State, Zip - Then Tab</w:t>
      </w:r>
      <w:r w:rsidRPr="00987025">
        <w:rPr>
          <w:rFonts w:cs="Times New Roman"/>
          <w:b/>
          <w:bCs/>
          <w:sz w:val="22"/>
          <w:szCs w:val="22"/>
        </w:rPr>
        <w:fldChar w:fldCharType="end"/>
      </w:r>
      <w:bookmarkEnd w:id="2"/>
    </w:p>
    <w:p w14:paraId="36BB9375" w14:textId="77777777"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11"/>
            <w:enabled/>
            <w:calcOnExit w:val="0"/>
            <w:textInput>
              <w:default w:val="Insert Telephone - Then TAB"/>
              <w:format w:val="TITLE CASE"/>
            </w:textInput>
          </w:ffData>
        </w:fldChar>
      </w:r>
      <w:bookmarkStart w:id="3" w:name="Text11"/>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Telephone - Then TAB</w:t>
      </w:r>
      <w:r w:rsidRPr="00987025">
        <w:rPr>
          <w:rFonts w:cs="Times New Roman"/>
          <w:b/>
          <w:bCs/>
          <w:sz w:val="22"/>
          <w:szCs w:val="22"/>
        </w:rPr>
        <w:fldChar w:fldCharType="end"/>
      </w:r>
      <w:bookmarkEnd w:id="3"/>
    </w:p>
    <w:p w14:paraId="5514CD03" w14:textId="77777777" w:rsidR="002C1DBF" w:rsidRPr="00987025" w:rsidRDefault="002C1DBF" w:rsidP="002C1DBF">
      <w:pPr>
        <w:spacing w:after="120" w:line="240" w:lineRule="auto"/>
        <w:jc w:val="center"/>
        <w:rPr>
          <w:rFonts w:cs="Times New Roman"/>
          <w:b/>
          <w:bCs/>
        </w:rPr>
      </w:pPr>
    </w:p>
    <w:p w14:paraId="1A09E04E" w14:textId="77777777" w:rsidR="002C1DBF" w:rsidRPr="00987025" w:rsidRDefault="002C1DBF" w:rsidP="002C1DBF">
      <w:pPr>
        <w:spacing w:after="120" w:line="240" w:lineRule="auto"/>
        <w:jc w:val="center"/>
        <w:rPr>
          <w:rFonts w:cs="Times New Roman"/>
          <w:b/>
          <w:bCs/>
        </w:rPr>
      </w:pPr>
      <w:r w:rsidRPr="00987025">
        <w:rPr>
          <w:rFonts w:cs="Times New Roman"/>
          <w:b/>
          <w:bCs/>
        </w:rPr>
        <w:t>Prepared by:</w:t>
      </w:r>
    </w:p>
    <w:p w14:paraId="07EEDF9D" w14:textId="77777777" w:rsidR="002C1DBF" w:rsidRPr="00987025" w:rsidRDefault="00B230A7" w:rsidP="002C1DBF">
      <w:pPr>
        <w:spacing w:after="120" w:line="240" w:lineRule="auto"/>
        <w:jc w:val="center"/>
        <w:rPr>
          <w:rFonts w:cs="Times New Roman"/>
          <w:b/>
          <w:bCs/>
          <w:sz w:val="22"/>
          <w:szCs w:val="22"/>
        </w:rPr>
      </w:pPr>
      <w:r>
        <w:rPr>
          <w:rFonts w:cs="Times New Roman"/>
          <w:b/>
          <w:bCs/>
          <w:sz w:val="22"/>
          <w:szCs w:val="22"/>
        </w:rPr>
        <w:fldChar w:fldCharType="begin">
          <w:ffData>
            <w:name w:val="Text17"/>
            <w:enabled/>
            <w:calcOnExit w:val="0"/>
            <w:textInput>
              <w:default w:val="Insert Consulting Firm Name - Then Tab"/>
              <w:format w:val="TITLE CASE"/>
            </w:textInput>
          </w:ffData>
        </w:fldChar>
      </w:r>
      <w:bookmarkStart w:id="4" w:name="Text17"/>
      <w:r>
        <w:rPr>
          <w:rFonts w:cs="Times New Roman"/>
          <w:b/>
          <w:bCs/>
          <w:sz w:val="22"/>
          <w:szCs w:val="22"/>
        </w:rPr>
        <w:instrText xml:space="preserve"> FORMTEXT </w:instrText>
      </w:r>
      <w:r>
        <w:rPr>
          <w:rFonts w:cs="Times New Roman"/>
          <w:b/>
          <w:bCs/>
          <w:sz w:val="22"/>
          <w:szCs w:val="22"/>
        </w:rPr>
      </w:r>
      <w:r>
        <w:rPr>
          <w:rFonts w:cs="Times New Roman"/>
          <w:b/>
          <w:bCs/>
          <w:sz w:val="22"/>
          <w:szCs w:val="22"/>
        </w:rPr>
        <w:fldChar w:fldCharType="separate"/>
      </w:r>
      <w:r>
        <w:rPr>
          <w:rFonts w:cs="Times New Roman"/>
          <w:b/>
          <w:bCs/>
          <w:noProof/>
          <w:sz w:val="22"/>
          <w:szCs w:val="22"/>
        </w:rPr>
        <w:t>Insert Consulting Firm Name - Then Tab</w:t>
      </w:r>
      <w:r>
        <w:rPr>
          <w:rFonts w:cs="Times New Roman"/>
          <w:b/>
          <w:bCs/>
          <w:sz w:val="22"/>
          <w:szCs w:val="22"/>
        </w:rPr>
        <w:fldChar w:fldCharType="end"/>
      </w:r>
      <w:bookmarkEnd w:id="4"/>
    </w:p>
    <w:p w14:paraId="72054440" w14:textId="77777777"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18"/>
            <w:enabled/>
            <w:calcOnExit w:val="0"/>
            <w:textInput>
              <w:default w:val="Insert Address - Then TAB"/>
              <w:format w:val="TITLE CASE"/>
            </w:textInput>
          </w:ffData>
        </w:fldChar>
      </w:r>
      <w:bookmarkStart w:id="5" w:name="Text18"/>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Address - Then TAB</w:t>
      </w:r>
      <w:r w:rsidRPr="00987025">
        <w:rPr>
          <w:rFonts w:cs="Times New Roman"/>
          <w:b/>
          <w:bCs/>
          <w:sz w:val="22"/>
          <w:szCs w:val="22"/>
        </w:rPr>
        <w:fldChar w:fldCharType="end"/>
      </w:r>
      <w:bookmarkEnd w:id="5"/>
    </w:p>
    <w:p w14:paraId="4F18509F" w14:textId="77777777"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19"/>
            <w:enabled/>
            <w:calcOnExit w:val="0"/>
            <w:textInput>
              <w:default w:val="Insert City, State, Zip - Then Tab"/>
              <w:format w:val="TITLE CASE"/>
            </w:textInput>
          </w:ffData>
        </w:fldChar>
      </w:r>
      <w:bookmarkStart w:id="6" w:name="Text19"/>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City, State, Zip - Then Tab</w:t>
      </w:r>
      <w:r w:rsidRPr="00987025">
        <w:rPr>
          <w:rFonts w:cs="Times New Roman"/>
          <w:b/>
          <w:bCs/>
          <w:sz w:val="22"/>
          <w:szCs w:val="22"/>
        </w:rPr>
        <w:fldChar w:fldCharType="end"/>
      </w:r>
      <w:bookmarkEnd w:id="6"/>
    </w:p>
    <w:p w14:paraId="72D9C9E3" w14:textId="77777777" w:rsidR="002C1DBF" w:rsidRPr="00987025" w:rsidRDefault="002C1DBF" w:rsidP="002C1DBF">
      <w:pPr>
        <w:spacing w:after="120" w:line="240" w:lineRule="auto"/>
        <w:jc w:val="center"/>
        <w:rPr>
          <w:rFonts w:cs="Times New Roman"/>
          <w:b/>
          <w:bCs/>
          <w:sz w:val="22"/>
          <w:szCs w:val="22"/>
        </w:rPr>
      </w:pPr>
      <w:r w:rsidRPr="00987025">
        <w:rPr>
          <w:rFonts w:cs="Times New Roman"/>
          <w:b/>
          <w:bCs/>
          <w:sz w:val="22"/>
          <w:szCs w:val="22"/>
        </w:rPr>
        <w:fldChar w:fldCharType="begin">
          <w:ffData>
            <w:name w:val="Text20"/>
            <w:enabled/>
            <w:calcOnExit w:val="0"/>
            <w:textInput>
              <w:default w:val="Insert Telephone - Then TAB"/>
              <w:format w:val="TITLE CASE"/>
            </w:textInput>
          </w:ffData>
        </w:fldChar>
      </w:r>
      <w:bookmarkStart w:id="7" w:name="Text20"/>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Telephone - Then TAB</w:t>
      </w:r>
      <w:r w:rsidRPr="00987025">
        <w:rPr>
          <w:rFonts w:cs="Times New Roman"/>
          <w:b/>
          <w:bCs/>
          <w:sz w:val="22"/>
          <w:szCs w:val="22"/>
        </w:rPr>
        <w:fldChar w:fldCharType="end"/>
      </w:r>
      <w:bookmarkEnd w:id="7"/>
    </w:p>
    <w:p w14:paraId="2822F969" w14:textId="77777777" w:rsidR="002C1DBF" w:rsidRPr="00987025" w:rsidRDefault="002C1DBF" w:rsidP="002C1DBF">
      <w:pPr>
        <w:spacing w:after="120" w:line="240" w:lineRule="auto"/>
        <w:jc w:val="center"/>
        <w:rPr>
          <w:rFonts w:cs="Times New Roman"/>
          <w:b/>
          <w:bCs/>
          <w:sz w:val="22"/>
          <w:szCs w:val="22"/>
        </w:rPr>
      </w:pPr>
    </w:p>
    <w:p w14:paraId="60C6F301" w14:textId="77777777" w:rsidR="002C1DBF" w:rsidRDefault="002C1DBF" w:rsidP="002C1DBF">
      <w:pPr>
        <w:spacing w:line="240" w:lineRule="auto"/>
        <w:jc w:val="center"/>
        <w:rPr>
          <w:rFonts w:cs="Times New Roman"/>
          <w:b/>
          <w:bCs/>
          <w:sz w:val="22"/>
          <w:szCs w:val="22"/>
        </w:rPr>
      </w:pPr>
    </w:p>
    <w:p w14:paraId="4B65609A" w14:textId="77777777" w:rsidR="002C1DBF" w:rsidRDefault="002C1DBF" w:rsidP="002C1DBF">
      <w:pPr>
        <w:spacing w:line="240" w:lineRule="auto"/>
        <w:jc w:val="center"/>
        <w:rPr>
          <w:rFonts w:cs="Times New Roman"/>
          <w:b/>
          <w:bCs/>
          <w:sz w:val="22"/>
          <w:szCs w:val="22"/>
        </w:rPr>
      </w:pPr>
    </w:p>
    <w:p w14:paraId="0B37DBB9" w14:textId="77777777" w:rsidR="002C1DBF" w:rsidRDefault="002C1DBF" w:rsidP="002C1DBF">
      <w:pPr>
        <w:spacing w:line="240" w:lineRule="auto"/>
        <w:jc w:val="center"/>
        <w:rPr>
          <w:rFonts w:cs="Times New Roman"/>
          <w:b/>
          <w:bCs/>
          <w:sz w:val="22"/>
          <w:szCs w:val="22"/>
        </w:rPr>
      </w:pPr>
    </w:p>
    <w:p w14:paraId="78F511A2" w14:textId="77777777" w:rsidR="002C1DBF" w:rsidRPr="00987025" w:rsidRDefault="002C1DBF" w:rsidP="002C1DBF">
      <w:pPr>
        <w:spacing w:line="240" w:lineRule="auto"/>
        <w:jc w:val="center"/>
        <w:rPr>
          <w:rFonts w:cs="Tahoma"/>
          <w:b/>
          <w:bCs/>
          <w:sz w:val="2"/>
          <w:szCs w:val="2"/>
        </w:rPr>
      </w:pPr>
      <w:r w:rsidRPr="00987025">
        <w:rPr>
          <w:rFonts w:cs="Times New Roman"/>
          <w:b/>
          <w:bCs/>
          <w:sz w:val="22"/>
          <w:szCs w:val="22"/>
        </w:rPr>
        <w:fldChar w:fldCharType="begin">
          <w:ffData>
            <w:name w:val=""/>
            <w:enabled/>
            <w:calcOnExit w:val="0"/>
            <w:textInput>
              <w:default w:val="Insert Date Prepared/Revised - Then Tab"/>
              <w:format w:val="TITLE CASE"/>
            </w:textInput>
          </w:ffData>
        </w:fldChar>
      </w:r>
      <w:r w:rsidRPr="00987025">
        <w:rPr>
          <w:rFonts w:cs="Times New Roman"/>
          <w:b/>
          <w:bCs/>
          <w:sz w:val="22"/>
          <w:szCs w:val="22"/>
        </w:rPr>
        <w:instrText xml:space="preserve"> FORMTEXT </w:instrText>
      </w:r>
      <w:r w:rsidRPr="00987025">
        <w:rPr>
          <w:rFonts w:cs="Times New Roman"/>
          <w:b/>
          <w:bCs/>
          <w:sz w:val="22"/>
          <w:szCs w:val="22"/>
        </w:rPr>
      </w:r>
      <w:r w:rsidRPr="00987025">
        <w:rPr>
          <w:rFonts w:cs="Times New Roman"/>
          <w:b/>
          <w:bCs/>
          <w:sz w:val="22"/>
          <w:szCs w:val="22"/>
        </w:rPr>
        <w:fldChar w:fldCharType="separate"/>
      </w:r>
      <w:r w:rsidRPr="00987025">
        <w:rPr>
          <w:rFonts w:cs="Times New Roman"/>
          <w:b/>
          <w:bCs/>
          <w:noProof/>
          <w:sz w:val="22"/>
          <w:szCs w:val="22"/>
        </w:rPr>
        <w:t>Insert Date Prepared/Revised - Then Tab</w:t>
      </w:r>
      <w:r w:rsidRPr="00987025">
        <w:rPr>
          <w:rFonts w:cs="Times New Roman"/>
          <w:b/>
          <w:bCs/>
          <w:sz w:val="22"/>
          <w:szCs w:val="22"/>
        </w:rPr>
        <w:fldChar w:fldCharType="end"/>
      </w:r>
    </w:p>
    <w:p w14:paraId="6CB2745A" w14:textId="77777777" w:rsidR="002C1DBF" w:rsidRDefault="002C1DBF">
      <w:pPr>
        <w:spacing w:after="160" w:line="259" w:lineRule="auto"/>
        <w:jc w:val="left"/>
      </w:pPr>
      <w:r>
        <w:br w:type="page"/>
      </w:r>
    </w:p>
    <w:p w14:paraId="15268E51" w14:textId="77777777" w:rsidR="002C1DBF" w:rsidRPr="00987025" w:rsidRDefault="002C1DBF" w:rsidP="002C1DBF">
      <w:pPr>
        <w:tabs>
          <w:tab w:val="right" w:pos="9720"/>
        </w:tabs>
        <w:spacing w:line="276" w:lineRule="auto"/>
        <w:rPr>
          <w:rFonts w:cs="Tahoma"/>
          <w:b/>
          <w:bCs/>
          <w:sz w:val="22"/>
          <w:szCs w:val="22"/>
        </w:rPr>
      </w:pPr>
      <w:r w:rsidRPr="00987025">
        <w:rPr>
          <w:rFonts w:cs="Tahoma"/>
          <w:b/>
          <w:bCs/>
          <w:sz w:val="40"/>
          <w:szCs w:val="40"/>
        </w:rPr>
        <w:lastRenderedPageBreak/>
        <w:t>Table of Contents</w:t>
      </w:r>
      <w:r w:rsidRPr="00987025">
        <w:rPr>
          <w:rFonts w:cs="Tahoma"/>
          <w:b/>
          <w:bCs/>
          <w:sz w:val="40"/>
          <w:szCs w:val="40"/>
        </w:rPr>
        <w:tab/>
      </w:r>
    </w:p>
    <w:p w14:paraId="032E8961" w14:textId="77777777" w:rsidR="002C1DBF" w:rsidRDefault="002C1DBF" w:rsidP="002C1DBF">
      <w:pPr>
        <w:pStyle w:val="TOC1"/>
        <w:tabs>
          <w:tab w:val="clear" w:pos="8280"/>
          <w:tab w:val="left" w:pos="994"/>
          <w:tab w:val="right" w:leader="dot" w:pos="9720"/>
        </w:tabs>
        <w:rPr>
          <w:rFonts w:asciiTheme="minorHAnsi" w:eastAsiaTheme="minorEastAsia" w:hAnsiTheme="minorHAnsi" w:cstheme="minorBidi"/>
          <w:b w:val="0"/>
          <w:bCs w:val="0"/>
          <w:sz w:val="22"/>
          <w:szCs w:val="22"/>
        </w:rPr>
      </w:pPr>
      <w:r w:rsidRPr="000F6907">
        <w:rPr>
          <w:rFonts w:asciiTheme="minorHAnsi" w:hAnsiTheme="minorHAnsi"/>
          <w:bCs w:val="0"/>
          <w:iCs/>
          <w:color w:val="0081C6"/>
          <w:sz w:val="22"/>
          <w:szCs w:val="22"/>
        </w:rPr>
        <w:fldChar w:fldCharType="begin"/>
      </w:r>
      <w:r w:rsidRPr="000F6907">
        <w:rPr>
          <w:rFonts w:asciiTheme="minorHAnsi" w:hAnsiTheme="minorHAnsi"/>
          <w:bCs w:val="0"/>
          <w:iCs/>
          <w:color w:val="0081C6"/>
          <w:sz w:val="22"/>
          <w:szCs w:val="22"/>
        </w:rPr>
        <w:instrText xml:space="preserve"> TOC \o "1-3" </w:instrText>
      </w:r>
      <w:r w:rsidRPr="000F6907">
        <w:rPr>
          <w:rFonts w:asciiTheme="minorHAnsi" w:hAnsiTheme="minorHAnsi"/>
          <w:bCs w:val="0"/>
          <w:iCs/>
          <w:color w:val="0081C6"/>
          <w:sz w:val="22"/>
          <w:szCs w:val="22"/>
        </w:rPr>
        <w:fldChar w:fldCharType="separate"/>
      </w:r>
      <w:r>
        <w:rPr>
          <w:lang w:bidi="en-US"/>
        </w:rPr>
        <w:t>1.</w:t>
      </w:r>
      <w:r>
        <w:rPr>
          <w:rFonts w:asciiTheme="minorHAnsi" w:eastAsiaTheme="minorEastAsia" w:hAnsiTheme="minorHAnsi" w:cstheme="minorBidi"/>
          <w:b w:val="0"/>
          <w:bCs w:val="0"/>
          <w:sz w:val="22"/>
          <w:szCs w:val="22"/>
        </w:rPr>
        <w:tab/>
      </w:r>
      <w:r>
        <w:rPr>
          <w:lang w:bidi="en-US"/>
        </w:rPr>
        <w:t>Project Description</w:t>
      </w:r>
      <w:r>
        <w:tab/>
      </w:r>
    </w:p>
    <w:p w14:paraId="2B58FA73" w14:textId="77777777" w:rsidR="002C1DBF" w:rsidRDefault="002C1DBF" w:rsidP="002C1DBF">
      <w:pPr>
        <w:pStyle w:val="TOC2"/>
        <w:tabs>
          <w:tab w:val="clear" w:pos="8280"/>
          <w:tab w:val="left" w:pos="1714"/>
          <w:tab w:val="right" w:leader="dot" w:pos="9720"/>
        </w:tabs>
        <w:rPr>
          <w:rFonts w:eastAsiaTheme="minorEastAsia" w:cstheme="minorBidi"/>
          <w:b w:val="0"/>
          <w:bCs w:val="0"/>
          <w:noProof/>
          <w:sz w:val="22"/>
          <w:szCs w:val="22"/>
        </w:rPr>
      </w:pPr>
      <w:r>
        <w:rPr>
          <w:noProof/>
          <w:lang w:bidi="en-US"/>
        </w:rPr>
        <w:t>1.1.</w:t>
      </w:r>
      <w:r>
        <w:rPr>
          <w:rFonts w:eastAsiaTheme="minorEastAsia" w:cstheme="minorBidi"/>
          <w:b w:val="0"/>
          <w:bCs w:val="0"/>
          <w:noProof/>
          <w:sz w:val="22"/>
          <w:szCs w:val="22"/>
        </w:rPr>
        <w:tab/>
      </w:r>
      <w:r>
        <w:rPr>
          <w:noProof/>
          <w:lang w:bidi="en-US"/>
        </w:rPr>
        <w:t>Project Category</w:t>
      </w:r>
      <w:r>
        <w:rPr>
          <w:noProof/>
        </w:rPr>
        <w:tab/>
      </w:r>
    </w:p>
    <w:p w14:paraId="0F8CC7B4" w14:textId="77777777" w:rsidR="002C1DBF" w:rsidRDefault="002C1DBF" w:rsidP="002C1DBF">
      <w:pPr>
        <w:pStyle w:val="TOC2"/>
        <w:tabs>
          <w:tab w:val="clear" w:pos="8280"/>
          <w:tab w:val="left" w:pos="1714"/>
          <w:tab w:val="right" w:leader="dot" w:pos="9720"/>
        </w:tabs>
        <w:rPr>
          <w:rFonts w:eastAsiaTheme="minorEastAsia" w:cstheme="minorBidi"/>
          <w:b w:val="0"/>
          <w:bCs w:val="0"/>
          <w:noProof/>
          <w:sz w:val="22"/>
          <w:szCs w:val="22"/>
        </w:rPr>
      </w:pPr>
      <w:r>
        <w:rPr>
          <w:noProof/>
          <w:lang w:bidi="en-US"/>
        </w:rPr>
        <w:t>1.2.</w:t>
      </w:r>
      <w:r>
        <w:rPr>
          <w:rFonts w:eastAsiaTheme="minorEastAsia" w:cstheme="minorBidi"/>
          <w:b w:val="0"/>
          <w:bCs w:val="0"/>
          <w:noProof/>
          <w:sz w:val="22"/>
          <w:szCs w:val="22"/>
        </w:rPr>
        <w:tab/>
      </w:r>
      <w:r>
        <w:rPr>
          <w:noProof/>
          <w:lang w:bidi="en-US"/>
        </w:rPr>
        <w:t>Project Description</w:t>
      </w:r>
      <w:r>
        <w:rPr>
          <w:noProof/>
        </w:rPr>
        <w:tab/>
      </w:r>
    </w:p>
    <w:p w14:paraId="26D5F82B" w14:textId="77777777" w:rsidR="002C1DBF" w:rsidRDefault="002C1DBF" w:rsidP="002C1DBF">
      <w:pPr>
        <w:pStyle w:val="TOC1"/>
        <w:tabs>
          <w:tab w:val="clear" w:pos="8280"/>
          <w:tab w:val="left" w:pos="994"/>
          <w:tab w:val="right" w:leader="dot" w:pos="9720"/>
        </w:tabs>
        <w:rPr>
          <w:rFonts w:asciiTheme="minorHAnsi" w:eastAsiaTheme="minorEastAsia" w:hAnsiTheme="minorHAnsi" w:cstheme="minorBidi"/>
          <w:b w:val="0"/>
          <w:bCs w:val="0"/>
          <w:sz w:val="22"/>
          <w:szCs w:val="22"/>
        </w:rPr>
      </w:pPr>
      <w:r>
        <w:rPr>
          <w:lang w:bidi="en-US"/>
        </w:rPr>
        <w:t>2.</w:t>
      </w:r>
      <w:r>
        <w:rPr>
          <w:rFonts w:asciiTheme="minorHAnsi" w:eastAsiaTheme="minorEastAsia" w:hAnsiTheme="minorHAnsi" w:cstheme="minorBidi"/>
          <w:b w:val="0"/>
          <w:bCs w:val="0"/>
          <w:sz w:val="22"/>
          <w:szCs w:val="22"/>
        </w:rPr>
        <w:tab/>
      </w:r>
      <w:r>
        <w:rPr>
          <w:lang w:bidi="en-US"/>
        </w:rPr>
        <w:t>Best Management Practices (BMPs)</w:t>
      </w:r>
      <w:r>
        <w:tab/>
      </w:r>
    </w:p>
    <w:p w14:paraId="799E50CD" w14:textId="77777777" w:rsidR="002C1DBF" w:rsidRDefault="002C1DBF" w:rsidP="002C1DBF">
      <w:pPr>
        <w:pStyle w:val="TOC2"/>
        <w:tabs>
          <w:tab w:val="clear" w:pos="8280"/>
          <w:tab w:val="left" w:pos="1714"/>
          <w:tab w:val="right" w:leader="dot" w:pos="9720"/>
        </w:tabs>
        <w:rPr>
          <w:rFonts w:eastAsiaTheme="minorEastAsia" w:cstheme="minorBidi"/>
          <w:b w:val="0"/>
          <w:bCs w:val="0"/>
          <w:noProof/>
          <w:sz w:val="22"/>
          <w:szCs w:val="22"/>
        </w:rPr>
      </w:pPr>
      <w:r>
        <w:rPr>
          <w:noProof/>
          <w:lang w:bidi="en-US"/>
        </w:rPr>
        <w:t>2.1.</w:t>
      </w:r>
      <w:r>
        <w:rPr>
          <w:rFonts w:eastAsiaTheme="minorEastAsia" w:cstheme="minorBidi"/>
          <w:b w:val="0"/>
          <w:bCs w:val="0"/>
          <w:noProof/>
          <w:sz w:val="22"/>
          <w:szCs w:val="22"/>
        </w:rPr>
        <w:tab/>
      </w:r>
      <w:r>
        <w:rPr>
          <w:noProof/>
          <w:lang w:bidi="en-US"/>
        </w:rPr>
        <w:t>Site Design</w:t>
      </w:r>
      <w:r>
        <w:rPr>
          <w:noProof/>
        </w:rPr>
        <w:tab/>
      </w:r>
    </w:p>
    <w:p w14:paraId="498EB7BE" w14:textId="77777777" w:rsidR="002C1DBF" w:rsidRDefault="002C1DBF" w:rsidP="002C1DBF">
      <w:pPr>
        <w:pStyle w:val="TOC2"/>
        <w:tabs>
          <w:tab w:val="clear" w:pos="8280"/>
          <w:tab w:val="left" w:pos="1714"/>
          <w:tab w:val="right" w:leader="dot" w:pos="9720"/>
        </w:tabs>
        <w:rPr>
          <w:rFonts w:eastAsiaTheme="minorEastAsia" w:cstheme="minorBidi"/>
          <w:b w:val="0"/>
          <w:bCs w:val="0"/>
          <w:noProof/>
          <w:sz w:val="22"/>
          <w:szCs w:val="22"/>
        </w:rPr>
      </w:pPr>
      <w:r>
        <w:rPr>
          <w:noProof/>
          <w:lang w:bidi="en-US"/>
        </w:rPr>
        <w:t>2.2.</w:t>
      </w:r>
      <w:r>
        <w:rPr>
          <w:rFonts w:eastAsiaTheme="minorEastAsia" w:cstheme="minorBidi"/>
          <w:b w:val="0"/>
          <w:bCs w:val="0"/>
          <w:noProof/>
          <w:sz w:val="22"/>
          <w:szCs w:val="22"/>
        </w:rPr>
        <w:tab/>
      </w:r>
      <w:r>
        <w:rPr>
          <w:noProof/>
          <w:lang w:bidi="en-US"/>
        </w:rPr>
        <w:t>BMP Selection</w:t>
      </w:r>
      <w:r>
        <w:rPr>
          <w:noProof/>
        </w:rPr>
        <w:tab/>
      </w:r>
    </w:p>
    <w:p w14:paraId="032BC3D3" w14:textId="77777777" w:rsidR="002C1DBF" w:rsidRPr="000F6907" w:rsidRDefault="002C1DBF" w:rsidP="002C1DBF">
      <w:pPr>
        <w:pStyle w:val="TOC9"/>
        <w:rPr>
          <w:rFonts w:asciiTheme="minorHAnsi" w:hAnsiTheme="minorHAnsi" w:cs="Times New Roman"/>
          <w:sz w:val="22"/>
          <w:szCs w:val="22"/>
        </w:rPr>
      </w:pPr>
      <w:r w:rsidRPr="000F6907">
        <w:rPr>
          <w:rFonts w:asciiTheme="minorHAnsi" w:eastAsiaTheme="minorHAnsi" w:hAnsiTheme="minorHAnsi" w:cs="Calibri"/>
          <w:bCs w:val="0"/>
          <w:iCs/>
          <w:noProof/>
          <w:color w:val="0081C6"/>
          <w:sz w:val="22"/>
          <w:szCs w:val="22"/>
        </w:rPr>
        <w:fldChar w:fldCharType="end"/>
      </w:r>
    </w:p>
    <w:p w14:paraId="41043A49" w14:textId="77777777" w:rsidR="002C1DBF" w:rsidRPr="00987025" w:rsidRDefault="002C1DBF" w:rsidP="002C1DBF">
      <w:pPr>
        <w:pStyle w:val="TOC9"/>
        <w:rPr>
          <w:rFonts w:asciiTheme="minorHAnsi" w:hAnsiTheme="minorHAnsi"/>
        </w:rPr>
      </w:pPr>
      <w:r>
        <w:rPr>
          <w:rFonts w:asciiTheme="minorHAnsi" w:hAnsiTheme="minorHAnsi"/>
        </w:rPr>
        <w:t>Attachments</w:t>
      </w:r>
    </w:p>
    <w:p w14:paraId="5A3CEB0C" w14:textId="77777777"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Attachment A</w:t>
      </w:r>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Calculations</w:t>
      </w:r>
    </w:p>
    <w:p w14:paraId="6E1204BF" w14:textId="77777777"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 xml:space="preserve">Attachment </w:t>
      </w:r>
      <w:r>
        <w:rPr>
          <w:rFonts w:asciiTheme="minorHAnsi" w:hAnsiTheme="minorHAnsi"/>
          <w:b/>
          <w:bCs/>
          <w:sz w:val="22"/>
          <w:szCs w:val="22"/>
        </w:rPr>
        <w:t>B</w:t>
      </w:r>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City Forms</w:t>
      </w:r>
    </w:p>
    <w:p w14:paraId="444D07FA" w14:textId="77777777"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 xml:space="preserve">Attachment </w:t>
      </w:r>
      <w:r>
        <w:rPr>
          <w:rFonts w:asciiTheme="minorHAnsi" w:hAnsiTheme="minorHAnsi"/>
          <w:b/>
          <w:bCs/>
          <w:sz w:val="22"/>
          <w:szCs w:val="22"/>
        </w:rPr>
        <w:t>C</w:t>
      </w:r>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Master Covenant and Agreement (MCA)</w:t>
      </w:r>
    </w:p>
    <w:p w14:paraId="5A37CD92" w14:textId="77777777"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 xml:space="preserve">Attachment </w:t>
      </w:r>
      <w:r>
        <w:rPr>
          <w:rFonts w:asciiTheme="minorHAnsi" w:hAnsiTheme="minorHAnsi"/>
          <w:b/>
          <w:bCs/>
          <w:sz w:val="22"/>
          <w:szCs w:val="22"/>
        </w:rPr>
        <w:t>D</w:t>
      </w:r>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Operations and Maintenance (O&amp;M) Plan</w:t>
      </w:r>
    </w:p>
    <w:p w14:paraId="29D64C62" w14:textId="77777777" w:rsidR="002C1DBF" w:rsidRPr="00987025" w:rsidRDefault="002C1DBF" w:rsidP="002C1DBF">
      <w:pPr>
        <w:pStyle w:val="TOCText"/>
        <w:tabs>
          <w:tab w:val="clear" w:pos="9360"/>
          <w:tab w:val="left" w:leader="dot" w:pos="1680"/>
          <w:tab w:val="right" w:leader="dot" w:pos="9720"/>
        </w:tabs>
        <w:spacing w:after="120"/>
        <w:ind w:left="0"/>
        <w:rPr>
          <w:rFonts w:asciiTheme="minorHAnsi" w:hAnsiTheme="minorHAnsi" w:cs="Times New Roman"/>
          <w:b/>
          <w:bCs/>
          <w:sz w:val="22"/>
          <w:szCs w:val="22"/>
        </w:rPr>
      </w:pPr>
      <w:r w:rsidRPr="00987025">
        <w:rPr>
          <w:rFonts w:asciiTheme="minorHAnsi" w:hAnsiTheme="minorHAnsi"/>
          <w:b/>
          <w:bCs/>
          <w:sz w:val="22"/>
          <w:szCs w:val="22"/>
        </w:rPr>
        <w:t xml:space="preserve">Attachment </w:t>
      </w:r>
      <w:r>
        <w:rPr>
          <w:rFonts w:asciiTheme="minorHAnsi" w:hAnsiTheme="minorHAnsi"/>
          <w:b/>
          <w:bCs/>
          <w:sz w:val="22"/>
          <w:szCs w:val="22"/>
        </w:rPr>
        <w:t>E</w:t>
      </w:r>
      <w:r w:rsidRPr="00987025">
        <w:rPr>
          <w:rFonts w:asciiTheme="minorHAnsi" w:hAnsiTheme="minorHAnsi"/>
          <w:b/>
          <w:bCs/>
          <w:sz w:val="22"/>
          <w:szCs w:val="22"/>
        </w:rPr>
        <w:tab/>
      </w:r>
      <w:r w:rsidRPr="00987025">
        <w:rPr>
          <w:rFonts w:asciiTheme="minorHAnsi" w:hAnsiTheme="minorHAnsi"/>
          <w:b/>
          <w:bCs/>
          <w:sz w:val="22"/>
          <w:szCs w:val="22"/>
        </w:rPr>
        <w:tab/>
      </w:r>
      <w:r>
        <w:rPr>
          <w:rFonts w:asciiTheme="minorHAnsi" w:hAnsiTheme="minorHAnsi"/>
          <w:b/>
          <w:bCs/>
          <w:sz w:val="22"/>
          <w:szCs w:val="22"/>
        </w:rPr>
        <w:t>Construction Plans</w:t>
      </w:r>
    </w:p>
    <w:p w14:paraId="1D3D061F" w14:textId="77777777" w:rsidR="002C1DBF" w:rsidRDefault="002C1DBF">
      <w:pPr>
        <w:spacing w:after="160" w:line="259" w:lineRule="auto"/>
        <w:jc w:val="left"/>
      </w:pPr>
      <w:r>
        <w:br w:type="page"/>
      </w:r>
    </w:p>
    <w:p w14:paraId="4920A7C8" w14:textId="77777777" w:rsidR="002C1DBF" w:rsidRPr="00987025" w:rsidRDefault="002C1DBF" w:rsidP="002C1DBF">
      <w:pPr>
        <w:pStyle w:val="Heading1"/>
      </w:pPr>
      <w:bookmarkStart w:id="8" w:name="_Toc428190657"/>
      <w:r w:rsidRPr="00987025">
        <w:lastRenderedPageBreak/>
        <w:t>Project Description</w:t>
      </w:r>
      <w:bookmarkEnd w:id="8"/>
    </w:p>
    <w:p w14:paraId="04D1794E" w14:textId="77777777" w:rsidR="002C1DBF" w:rsidRPr="00987025" w:rsidRDefault="002C1DBF" w:rsidP="002C1DBF">
      <w:pPr>
        <w:pStyle w:val="Heading2"/>
      </w:pPr>
      <w:bookmarkStart w:id="9" w:name="_Toc428190658"/>
      <w:r w:rsidRPr="00987025">
        <w:t>Project Category</w:t>
      </w:r>
      <w:bookmarkEnd w:id="9"/>
    </w:p>
    <w:p w14:paraId="73274A0C" w14:textId="77777777" w:rsidR="002C1DBF" w:rsidRPr="00987025" w:rsidRDefault="002C1DBF" w:rsidP="002C1DBF">
      <w:pPr>
        <w:pStyle w:val="Instructions2"/>
      </w:pPr>
      <w:r>
        <w:t xml:space="preserve">Check which box best represents </w:t>
      </w:r>
      <w:r w:rsidRPr="00987025">
        <w:t xml:space="preserve">the </w:t>
      </w:r>
      <w:r>
        <w:t>proposed project</w:t>
      </w:r>
      <w:r w:rsidRPr="00D6571C">
        <w:t xml:space="preserve"> </w:t>
      </w:r>
      <w:r>
        <w:t>category.</w:t>
      </w:r>
      <w:r w:rsidRPr="00987025">
        <w:t xml:space="preserve"> Only check </w:t>
      </w:r>
      <w:r>
        <w:t xml:space="preserve">“Yes” for </w:t>
      </w:r>
      <w:r w:rsidRPr="00987025">
        <w:t>one box.</w:t>
      </w:r>
    </w:p>
    <w:tbl>
      <w:tblPr>
        <w:tblStyle w:val="TableGrid"/>
        <w:tblW w:w="0" w:type="auto"/>
        <w:jc w:val="center"/>
        <w:tblLook w:val="01E0" w:firstRow="1" w:lastRow="1" w:firstColumn="1" w:lastColumn="1" w:noHBand="0" w:noVBand="0"/>
      </w:tblPr>
      <w:tblGrid>
        <w:gridCol w:w="8195"/>
        <w:gridCol w:w="588"/>
        <w:gridCol w:w="567"/>
      </w:tblGrid>
      <w:tr w:rsidR="002C1DBF" w:rsidRPr="00987025" w14:paraId="4EB02EB5" w14:textId="77777777" w:rsidTr="006044B9">
        <w:trPr>
          <w:trHeight w:val="360"/>
          <w:jc w:val="center"/>
        </w:trPr>
        <w:tc>
          <w:tcPr>
            <w:tcW w:w="8929" w:type="dxa"/>
            <w:shd w:val="clear" w:color="auto" w:fill="D9D9D9" w:themeFill="background1" w:themeFillShade="D9"/>
            <w:vAlign w:val="center"/>
          </w:tcPr>
          <w:p w14:paraId="4550AEB6" w14:textId="77777777" w:rsidR="002C1DBF" w:rsidRPr="00987025" w:rsidRDefault="002C1DBF" w:rsidP="006044B9">
            <w:pPr>
              <w:spacing w:after="0" w:line="240" w:lineRule="auto"/>
              <w:rPr>
                <w:rFonts w:cs="Tahoma"/>
                <w:b/>
                <w:sz w:val="22"/>
                <w:szCs w:val="22"/>
              </w:rPr>
            </w:pPr>
            <w:r w:rsidRPr="00987025">
              <w:rPr>
                <w:rFonts w:cs="Tahoma"/>
                <w:b/>
                <w:sz w:val="22"/>
                <w:szCs w:val="22"/>
              </w:rPr>
              <w:t>Category</w:t>
            </w:r>
          </w:p>
        </w:tc>
        <w:tc>
          <w:tcPr>
            <w:tcW w:w="594" w:type="dxa"/>
            <w:shd w:val="clear" w:color="auto" w:fill="D9D9D9" w:themeFill="background1" w:themeFillShade="D9"/>
            <w:vAlign w:val="center"/>
          </w:tcPr>
          <w:p w14:paraId="434B5BCD" w14:textId="77777777" w:rsidR="002C1DBF" w:rsidRPr="00987025" w:rsidRDefault="002C1DBF" w:rsidP="006044B9">
            <w:pPr>
              <w:spacing w:after="0" w:line="240" w:lineRule="auto"/>
              <w:jc w:val="center"/>
              <w:rPr>
                <w:rFonts w:cs="Tahoma"/>
                <w:b/>
                <w:sz w:val="22"/>
                <w:szCs w:val="22"/>
              </w:rPr>
            </w:pPr>
            <w:r w:rsidRPr="00987025">
              <w:rPr>
                <w:rFonts w:cs="Tahoma"/>
                <w:b/>
                <w:sz w:val="22"/>
                <w:szCs w:val="22"/>
              </w:rPr>
              <w:t>YES</w:t>
            </w:r>
          </w:p>
        </w:tc>
        <w:tc>
          <w:tcPr>
            <w:tcW w:w="575" w:type="dxa"/>
            <w:shd w:val="clear" w:color="auto" w:fill="D9D9D9" w:themeFill="background1" w:themeFillShade="D9"/>
            <w:vAlign w:val="center"/>
          </w:tcPr>
          <w:p w14:paraId="3D0D9F97" w14:textId="77777777" w:rsidR="002C1DBF" w:rsidRPr="00987025" w:rsidRDefault="002C1DBF" w:rsidP="006044B9">
            <w:pPr>
              <w:spacing w:after="0" w:line="240" w:lineRule="auto"/>
              <w:jc w:val="center"/>
              <w:rPr>
                <w:rFonts w:cs="Tahoma"/>
                <w:b/>
                <w:sz w:val="22"/>
                <w:szCs w:val="22"/>
              </w:rPr>
            </w:pPr>
            <w:r w:rsidRPr="00987025">
              <w:rPr>
                <w:rFonts w:cs="Tahoma"/>
                <w:b/>
                <w:sz w:val="22"/>
                <w:szCs w:val="22"/>
              </w:rPr>
              <w:t>NO</w:t>
            </w:r>
          </w:p>
        </w:tc>
      </w:tr>
      <w:tr w:rsidR="002C1DBF" w:rsidRPr="00987025" w14:paraId="34EB8582" w14:textId="77777777" w:rsidTr="006044B9">
        <w:trPr>
          <w:jc w:val="center"/>
        </w:trPr>
        <w:tc>
          <w:tcPr>
            <w:tcW w:w="8929" w:type="dxa"/>
            <w:vAlign w:val="center"/>
          </w:tcPr>
          <w:p w14:paraId="57FCC133" w14:textId="77777777" w:rsidR="002C1DBF" w:rsidRPr="009B15E2" w:rsidRDefault="002C1DBF" w:rsidP="006044B9">
            <w:pPr>
              <w:numPr>
                <w:ilvl w:val="0"/>
                <w:numId w:val="2"/>
              </w:numPr>
              <w:spacing w:after="0" w:line="240" w:lineRule="auto"/>
              <w:jc w:val="left"/>
              <w:rPr>
                <w:rFonts w:cs="Tahoma"/>
                <w:sz w:val="22"/>
                <w:szCs w:val="22"/>
                <w:u w:val="single"/>
              </w:rPr>
            </w:pPr>
            <w:r w:rsidRPr="009B15E2">
              <w:rPr>
                <w:rFonts w:cs="Tahoma"/>
                <w:sz w:val="22"/>
                <w:szCs w:val="22"/>
                <w:u w:val="single"/>
              </w:rPr>
              <w:t>Small Scale Residential LID Category</w:t>
            </w:r>
          </w:p>
          <w:p w14:paraId="168CAD80" w14:textId="77777777" w:rsidR="002C1DBF" w:rsidRPr="00987025" w:rsidRDefault="002C1DBF" w:rsidP="006044B9">
            <w:pPr>
              <w:spacing w:after="0" w:line="240" w:lineRule="auto"/>
              <w:ind w:left="360"/>
              <w:jc w:val="left"/>
              <w:rPr>
                <w:rFonts w:cs="Tahoma"/>
                <w:sz w:val="22"/>
                <w:szCs w:val="22"/>
              </w:rPr>
            </w:pPr>
            <w:r>
              <w:rPr>
                <w:rFonts w:cs="Tahoma"/>
                <w:sz w:val="22"/>
                <w:szCs w:val="22"/>
              </w:rPr>
              <w:t>The project is residential, will involve 4 or less dwelling units and will result in the development or redevelopment of more than 500 square feet or impervious area.</w:t>
            </w:r>
          </w:p>
        </w:tc>
        <w:tc>
          <w:tcPr>
            <w:tcW w:w="594" w:type="dxa"/>
            <w:vAlign w:val="center"/>
          </w:tcPr>
          <w:p w14:paraId="2DE8D786" w14:textId="77777777"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88373B">
              <w:rPr>
                <w:rFonts w:ascii="Tahoma" w:hAnsi="Tahoma" w:cs="Tahoma"/>
              </w:rPr>
            </w:r>
            <w:r w:rsidR="0088373B">
              <w:rPr>
                <w:rFonts w:ascii="Tahoma" w:hAnsi="Tahoma" w:cs="Tahoma"/>
              </w:rPr>
              <w:fldChar w:fldCharType="separate"/>
            </w:r>
            <w:r w:rsidRPr="00987025">
              <w:rPr>
                <w:rFonts w:ascii="Tahoma" w:hAnsi="Tahoma" w:cs="Tahoma"/>
              </w:rPr>
              <w:fldChar w:fldCharType="end"/>
            </w:r>
          </w:p>
        </w:tc>
        <w:tc>
          <w:tcPr>
            <w:tcW w:w="575" w:type="dxa"/>
            <w:vAlign w:val="center"/>
          </w:tcPr>
          <w:p w14:paraId="58A10938" w14:textId="77777777"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88373B">
              <w:rPr>
                <w:rFonts w:ascii="Tahoma" w:hAnsi="Tahoma" w:cs="Tahoma"/>
              </w:rPr>
            </w:r>
            <w:r w:rsidR="0088373B">
              <w:rPr>
                <w:rFonts w:ascii="Tahoma" w:hAnsi="Tahoma" w:cs="Tahoma"/>
              </w:rPr>
              <w:fldChar w:fldCharType="separate"/>
            </w:r>
            <w:r w:rsidRPr="00987025">
              <w:rPr>
                <w:rFonts w:ascii="Tahoma" w:hAnsi="Tahoma" w:cs="Tahoma"/>
              </w:rPr>
              <w:fldChar w:fldCharType="end"/>
            </w:r>
          </w:p>
        </w:tc>
      </w:tr>
      <w:tr w:rsidR="002C1DBF" w:rsidRPr="00987025" w14:paraId="2D0F059E" w14:textId="77777777" w:rsidTr="006044B9">
        <w:trPr>
          <w:trHeight w:val="432"/>
          <w:jc w:val="center"/>
        </w:trPr>
        <w:tc>
          <w:tcPr>
            <w:tcW w:w="8929" w:type="dxa"/>
            <w:vAlign w:val="center"/>
          </w:tcPr>
          <w:p w14:paraId="4A6D8FBD" w14:textId="77777777" w:rsidR="002C1DBF" w:rsidRPr="009B15E2" w:rsidRDefault="002C1DBF" w:rsidP="006044B9">
            <w:pPr>
              <w:numPr>
                <w:ilvl w:val="0"/>
                <w:numId w:val="2"/>
              </w:numPr>
              <w:spacing w:after="0" w:line="240" w:lineRule="auto"/>
              <w:jc w:val="left"/>
              <w:rPr>
                <w:rFonts w:cs="Tahoma"/>
                <w:sz w:val="22"/>
                <w:szCs w:val="22"/>
                <w:u w:val="single"/>
              </w:rPr>
            </w:pPr>
            <w:r w:rsidRPr="009B15E2">
              <w:rPr>
                <w:rFonts w:cs="Tahoma"/>
                <w:sz w:val="22"/>
                <w:szCs w:val="22"/>
                <w:u w:val="single"/>
              </w:rPr>
              <w:t>Small Scale Commercial/Industrial LID Category</w:t>
            </w:r>
          </w:p>
          <w:p w14:paraId="68301262" w14:textId="77777777" w:rsidR="002C1DBF" w:rsidRPr="009B15E2" w:rsidRDefault="002C1DBF" w:rsidP="006044B9">
            <w:pPr>
              <w:spacing w:after="0" w:line="240" w:lineRule="auto"/>
              <w:ind w:left="360"/>
              <w:jc w:val="left"/>
              <w:rPr>
                <w:rFonts w:cs="Tahoma"/>
                <w:sz w:val="22"/>
                <w:szCs w:val="22"/>
              </w:rPr>
            </w:pPr>
            <w:r>
              <w:rPr>
                <w:rFonts w:cs="Tahoma"/>
                <w:sz w:val="22"/>
                <w:szCs w:val="22"/>
              </w:rPr>
              <w:t xml:space="preserve">The project will involve 5 or more dwelling units or is at a commercial or industrial site and will result in the development or redevelopment of more than 500 square feet or impervious </w:t>
            </w:r>
            <w:proofErr w:type="gramStart"/>
            <w:r>
              <w:rPr>
                <w:rFonts w:cs="Tahoma"/>
                <w:sz w:val="22"/>
                <w:szCs w:val="22"/>
              </w:rPr>
              <w:t>area, but</w:t>
            </w:r>
            <w:proofErr w:type="gramEnd"/>
            <w:r>
              <w:rPr>
                <w:rFonts w:cs="Tahoma"/>
                <w:sz w:val="22"/>
                <w:szCs w:val="22"/>
              </w:rPr>
              <w:t xml:space="preserve"> is not an MS4 LID Category project.</w:t>
            </w:r>
          </w:p>
        </w:tc>
        <w:tc>
          <w:tcPr>
            <w:tcW w:w="594" w:type="dxa"/>
            <w:vAlign w:val="center"/>
          </w:tcPr>
          <w:p w14:paraId="173E39CF" w14:textId="77777777"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88373B">
              <w:rPr>
                <w:rFonts w:ascii="Tahoma" w:hAnsi="Tahoma" w:cs="Tahoma"/>
              </w:rPr>
            </w:r>
            <w:r w:rsidR="0088373B">
              <w:rPr>
                <w:rFonts w:ascii="Tahoma" w:hAnsi="Tahoma" w:cs="Tahoma"/>
              </w:rPr>
              <w:fldChar w:fldCharType="separate"/>
            </w:r>
            <w:r w:rsidRPr="00987025">
              <w:rPr>
                <w:rFonts w:ascii="Tahoma" w:hAnsi="Tahoma" w:cs="Tahoma"/>
              </w:rPr>
              <w:fldChar w:fldCharType="end"/>
            </w:r>
          </w:p>
        </w:tc>
        <w:tc>
          <w:tcPr>
            <w:tcW w:w="575" w:type="dxa"/>
            <w:vAlign w:val="center"/>
          </w:tcPr>
          <w:p w14:paraId="493C6582" w14:textId="77777777"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88373B">
              <w:rPr>
                <w:rFonts w:ascii="Tahoma" w:hAnsi="Tahoma" w:cs="Tahoma"/>
              </w:rPr>
            </w:r>
            <w:r w:rsidR="0088373B">
              <w:rPr>
                <w:rFonts w:ascii="Tahoma" w:hAnsi="Tahoma" w:cs="Tahoma"/>
              </w:rPr>
              <w:fldChar w:fldCharType="separate"/>
            </w:r>
            <w:r w:rsidRPr="00987025">
              <w:rPr>
                <w:rFonts w:ascii="Tahoma" w:hAnsi="Tahoma" w:cs="Tahoma"/>
              </w:rPr>
              <w:fldChar w:fldCharType="end"/>
            </w:r>
          </w:p>
        </w:tc>
      </w:tr>
      <w:tr w:rsidR="002C1DBF" w:rsidRPr="00987025" w14:paraId="1790EEFB" w14:textId="77777777" w:rsidTr="006044B9">
        <w:trPr>
          <w:trHeight w:val="432"/>
          <w:jc w:val="center"/>
        </w:trPr>
        <w:tc>
          <w:tcPr>
            <w:tcW w:w="8929" w:type="dxa"/>
            <w:vAlign w:val="center"/>
          </w:tcPr>
          <w:p w14:paraId="34574CA0" w14:textId="77777777" w:rsidR="002C1DBF" w:rsidRDefault="002C1DBF" w:rsidP="006044B9">
            <w:pPr>
              <w:numPr>
                <w:ilvl w:val="0"/>
                <w:numId w:val="2"/>
              </w:numPr>
              <w:spacing w:after="0" w:line="240" w:lineRule="auto"/>
              <w:jc w:val="left"/>
              <w:rPr>
                <w:rFonts w:cs="Tahoma"/>
                <w:sz w:val="22"/>
                <w:szCs w:val="22"/>
                <w:u w:val="single"/>
              </w:rPr>
            </w:pPr>
            <w:r w:rsidRPr="009B15E2">
              <w:rPr>
                <w:rFonts w:cs="Tahoma"/>
                <w:sz w:val="22"/>
                <w:szCs w:val="22"/>
                <w:u w:val="single"/>
              </w:rPr>
              <w:t>MS4 LID Category</w:t>
            </w:r>
          </w:p>
          <w:p w14:paraId="142361E1" w14:textId="77777777" w:rsidR="002C1DBF" w:rsidRDefault="002C1DBF" w:rsidP="006044B9">
            <w:pPr>
              <w:spacing w:after="0" w:line="240" w:lineRule="auto"/>
              <w:ind w:left="360"/>
              <w:jc w:val="left"/>
              <w:rPr>
                <w:rFonts w:cs="Tahoma"/>
                <w:sz w:val="22"/>
                <w:szCs w:val="22"/>
              </w:rPr>
            </w:pPr>
            <w:r>
              <w:rPr>
                <w:rFonts w:cs="Tahoma"/>
                <w:sz w:val="22"/>
                <w:szCs w:val="22"/>
              </w:rPr>
              <w:t xml:space="preserve">The project is over 5,000 square feet and falls into one of the </w:t>
            </w:r>
            <w:r w:rsidR="00AB1C36">
              <w:rPr>
                <w:rFonts w:cs="Tahoma"/>
                <w:sz w:val="22"/>
                <w:szCs w:val="22"/>
              </w:rPr>
              <w:t>MS4</w:t>
            </w:r>
            <w:r>
              <w:rPr>
                <w:rFonts w:cs="Tahoma"/>
                <w:sz w:val="22"/>
                <w:szCs w:val="22"/>
              </w:rPr>
              <w:t xml:space="preserve"> LID Categories.</w:t>
            </w:r>
          </w:p>
          <w:p w14:paraId="2C6EC0B8" w14:textId="77777777" w:rsidR="002C1DBF" w:rsidRPr="009B15E2" w:rsidRDefault="002C1DBF" w:rsidP="006044B9">
            <w:pPr>
              <w:spacing w:after="0" w:line="240" w:lineRule="auto"/>
              <w:ind w:left="360"/>
              <w:jc w:val="left"/>
              <w:rPr>
                <w:rFonts w:cs="Tahoma"/>
                <w:i/>
              </w:rPr>
            </w:pPr>
            <w:r w:rsidRPr="009B15E2">
              <w:rPr>
                <w:rFonts w:cs="Tahoma"/>
                <w:i/>
              </w:rPr>
              <w:t>Note: This category is beyond the scope of this form is subject to the provisions of the Municipal Separate Storm Sewer System permit (MS4) issued by the California Regional Water Quality Control Board.</w:t>
            </w:r>
          </w:p>
        </w:tc>
        <w:tc>
          <w:tcPr>
            <w:tcW w:w="594" w:type="dxa"/>
            <w:vAlign w:val="center"/>
          </w:tcPr>
          <w:p w14:paraId="2FE40D5D" w14:textId="77777777"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88373B">
              <w:rPr>
                <w:rFonts w:ascii="Tahoma" w:hAnsi="Tahoma" w:cs="Tahoma"/>
              </w:rPr>
            </w:r>
            <w:r w:rsidR="0088373B">
              <w:rPr>
                <w:rFonts w:ascii="Tahoma" w:hAnsi="Tahoma" w:cs="Tahoma"/>
              </w:rPr>
              <w:fldChar w:fldCharType="separate"/>
            </w:r>
            <w:r w:rsidRPr="00987025">
              <w:rPr>
                <w:rFonts w:ascii="Tahoma" w:hAnsi="Tahoma" w:cs="Tahoma"/>
              </w:rPr>
              <w:fldChar w:fldCharType="end"/>
            </w:r>
          </w:p>
        </w:tc>
        <w:tc>
          <w:tcPr>
            <w:tcW w:w="575" w:type="dxa"/>
            <w:vAlign w:val="center"/>
          </w:tcPr>
          <w:p w14:paraId="5AE17D4E" w14:textId="77777777"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88373B">
              <w:rPr>
                <w:rFonts w:ascii="Tahoma" w:hAnsi="Tahoma" w:cs="Tahoma"/>
              </w:rPr>
            </w:r>
            <w:r w:rsidR="0088373B">
              <w:rPr>
                <w:rFonts w:ascii="Tahoma" w:hAnsi="Tahoma" w:cs="Tahoma"/>
              </w:rPr>
              <w:fldChar w:fldCharType="separate"/>
            </w:r>
            <w:r w:rsidRPr="00987025">
              <w:rPr>
                <w:rFonts w:ascii="Tahoma" w:hAnsi="Tahoma" w:cs="Tahoma"/>
              </w:rPr>
              <w:fldChar w:fldCharType="end"/>
            </w:r>
          </w:p>
        </w:tc>
      </w:tr>
      <w:tr w:rsidR="002C1DBF" w:rsidRPr="00987025" w14:paraId="00597EE9" w14:textId="77777777" w:rsidTr="006044B9">
        <w:trPr>
          <w:trHeight w:val="432"/>
          <w:jc w:val="center"/>
        </w:trPr>
        <w:tc>
          <w:tcPr>
            <w:tcW w:w="8929" w:type="dxa"/>
            <w:vAlign w:val="center"/>
          </w:tcPr>
          <w:p w14:paraId="2E2CDE43" w14:textId="77777777" w:rsidR="002C1DBF" w:rsidRPr="009B15E2" w:rsidRDefault="002C1DBF" w:rsidP="006044B9">
            <w:pPr>
              <w:numPr>
                <w:ilvl w:val="0"/>
                <w:numId w:val="2"/>
              </w:numPr>
              <w:spacing w:after="0" w:line="240" w:lineRule="auto"/>
              <w:jc w:val="left"/>
              <w:rPr>
                <w:rFonts w:cs="Tahoma"/>
                <w:sz w:val="22"/>
                <w:szCs w:val="22"/>
                <w:u w:val="single"/>
              </w:rPr>
            </w:pPr>
            <w:r w:rsidRPr="009B15E2">
              <w:rPr>
                <w:rFonts w:cs="Tahoma"/>
                <w:sz w:val="22"/>
                <w:szCs w:val="22"/>
                <w:u w:val="single"/>
              </w:rPr>
              <w:t>Exempt Category</w:t>
            </w:r>
          </w:p>
          <w:p w14:paraId="0A578A55" w14:textId="77777777" w:rsidR="002C1DBF" w:rsidRPr="00987025" w:rsidRDefault="002C1DBF" w:rsidP="006044B9">
            <w:pPr>
              <w:spacing w:after="0" w:line="240" w:lineRule="auto"/>
              <w:ind w:left="360"/>
              <w:jc w:val="left"/>
              <w:rPr>
                <w:rFonts w:cs="Tahoma"/>
                <w:sz w:val="22"/>
                <w:szCs w:val="22"/>
              </w:rPr>
            </w:pPr>
            <w:r>
              <w:rPr>
                <w:rFonts w:cs="Tahoma"/>
                <w:sz w:val="22"/>
                <w:szCs w:val="22"/>
              </w:rPr>
              <w:t>The project will disturb less than 500 square feet of soil.</w:t>
            </w:r>
          </w:p>
        </w:tc>
        <w:tc>
          <w:tcPr>
            <w:tcW w:w="594" w:type="dxa"/>
            <w:vAlign w:val="center"/>
          </w:tcPr>
          <w:p w14:paraId="5B62981F" w14:textId="77777777"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88373B">
              <w:rPr>
                <w:rFonts w:ascii="Tahoma" w:hAnsi="Tahoma" w:cs="Tahoma"/>
              </w:rPr>
            </w:r>
            <w:r w:rsidR="0088373B">
              <w:rPr>
                <w:rFonts w:ascii="Tahoma" w:hAnsi="Tahoma" w:cs="Tahoma"/>
              </w:rPr>
              <w:fldChar w:fldCharType="separate"/>
            </w:r>
            <w:r w:rsidRPr="00987025">
              <w:rPr>
                <w:rFonts w:ascii="Tahoma" w:hAnsi="Tahoma" w:cs="Tahoma"/>
              </w:rPr>
              <w:fldChar w:fldCharType="end"/>
            </w:r>
          </w:p>
        </w:tc>
        <w:tc>
          <w:tcPr>
            <w:tcW w:w="575" w:type="dxa"/>
            <w:vAlign w:val="center"/>
          </w:tcPr>
          <w:p w14:paraId="7072D4C5" w14:textId="77777777" w:rsidR="002C1DBF" w:rsidRPr="00987025" w:rsidRDefault="002C1DBF" w:rsidP="006044B9">
            <w:pPr>
              <w:spacing w:after="0" w:line="240" w:lineRule="auto"/>
              <w:jc w:val="center"/>
            </w:pPr>
            <w:r w:rsidRPr="00987025">
              <w:rPr>
                <w:rFonts w:ascii="Tahoma" w:hAnsi="Tahoma" w:cs="Tahoma"/>
              </w:rPr>
              <w:fldChar w:fldCharType="begin">
                <w:ffData>
                  <w:name w:val="Check10"/>
                  <w:enabled/>
                  <w:calcOnExit w:val="0"/>
                  <w:checkBox>
                    <w:sizeAuto/>
                    <w:default w:val="0"/>
                  </w:checkBox>
                </w:ffData>
              </w:fldChar>
            </w:r>
            <w:r w:rsidRPr="00987025">
              <w:rPr>
                <w:rFonts w:ascii="Tahoma" w:hAnsi="Tahoma" w:cs="Tahoma"/>
              </w:rPr>
              <w:instrText xml:space="preserve"> FORMCHECKBOX </w:instrText>
            </w:r>
            <w:r w:rsidR="0088373B">
              <w:rPr>
                <w:rFonts w:ascii="Tahoma" w:hAnsi="Tahoma" w:cs="Tahoma"/>
              </w:rPr>
            </w:r>
            <w:r w:rsidR="0088373B">
              <w:rPr>
                <w:rFonts w:ascii="Tahoma" w:hAnsi="Tahoma" w:cs="Tahoma"/>
              </w:rPr>
              <w:fldChar w:fldCharType="separate"/>
            </w:r>
            <w:r w:rsidRPr="00987025">
              <w:rPr>
                <w:rFonts w:ascii="Tahoma" w:hAnsi="Tahoma" w:cs="Tahoma"/>
              </w:rPr>
              <w:fldChar w:fldCharType="end"/>
            </w:r>
          </w:p>
        </w:tc>
      </w:tr>
    </w:tbl>
    <w:p w14:paraId="04664F25" w14:textId="77777777" w:rsidR="002C1DBF" w:rsidRDefault="002C1DBF" w:rsidP="002C1DBF"/>
    <w:p w14:paraId="63F6EF25" w14:textId="77777777" w:rsidR="002C1DBF" w:rsidRDefault="002C1DBF" w:rsidP="002C1DBF">
      <w:pPr>
        <w:spacing w:after="160" w:line="259" w:lineRule="auto"/>
        <w:jc w:val="left"/>
      </w:pPr>
      <w:r>
        <w:br w:type="page"/>
      </w:r>
    </w:p>
    <w:p w14:paraId="13414934" w14:textId="77777777" w:rsidR="002C1DBF" w:rsidRDefault="002C1DBF" w:rsidP="002C1DBF">
      <w:pPr>
        <w:pStyle w:val="Heading2"/>
      </w:pPr>
      <w:bookmarkStart w:id="10" w:name="_Toc428190659"/>
      <w:r w:rsidRPr="00987025">
        <w:lastRenderedPageBreak/>
        <w:t>Project Description</w:t>
      </w:r>
      <w:bookmarkEnd w:id="10"/>
    </w:p>
    <w:p w14:paraId="4AA20CA8" w14:textId="77777777" w:rsidR="002C1DBF" w:rsidRDefault="002C1DBF" w:rsidP="002C1DBF">
      <w:pPr>
        <w:pStyle w:val="Normal1"/>
      </w:pPr>
      <w:r w:rsidRPr="00987025">
        <w:t>Total Project Area (ft</w:t>
      </w:r>
      <w:r w:rsidRPr="00987025">
        <w:rPr>
          <w:vertAlign w:val="superscript"/>
        </w:rPr>
        <w:t>2</w:t>
      </w:r>
      <w:r w:rsidRPr="00987025">
        <w:t>):</w:t>
      </w:r>
      <w:r>
        <w:t xml:space="preserve"> </w:t>
      </w: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p w14:paraId="45CC6EC9" w14:textId="77777777" w:rsidR="002C1DBF" w:rsidRPr="00A07351" w:rsidRDefault="002C1DBF" w:rsidP="002C1DBF">
      <w:pPr>
        <w:pStyle w:val="Style5"/>
      </w:pPr>
      <w:bookmarkStart w:id="11" w:name="_Toc428189249"/>
      <w:r>
        <w:t>Existing</w:t>
      </w:r>
      <w:r w:rsidRPr="00A07351">
        <w:t xml:space="preserve"> Conditions</w:t>
      </w:r>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389"/>
        <w:gridCol w:w="3271"/>
      </w:tblGrid>
      <w:tr w:rsidR="002C1DBF" w:rsidRPr="00987025" w14:paraId="293E836E" w14:textId="77777777" w:rsidTr="006044B9">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bookmarkEnd w:id="11"/>
          <w:p w14:paraId="4EC2E21F" w14:textId="77777777" w:rsidR="002C1DBF" w:rsidRPr="00987025" w:rsidRDefault="002C1DBF" w:rsidP="006044B9">
            <w:pPr>
              <w:spacing w:after="0" w:line="240" w:lineRule="auto"/>
              <w:jc w:val="center"/>
              <w:rPr>
                <w:rFonts w:cs="Book Antiqua"/>
                <w:b/>
              </w:rPr>
            </w:pPr>
            <w:r w:rsidRPr="00987025">
              <w:rPr>
                <w:rFonts w:cs="Book Antiqua"/>
                <w:b/>
              </w:rPr>
              <w:t>Condition</w:t>
            </w:r>
          </w:p>
        </w:tc>
        <w:tc>
          <w:tcPr>
            <w:tcW w:w="3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699595" w14:textId="77777777" w:rsidR="002C1DBF" w:rsidRPr="00987025" w:rsidRDefault="002C1DBF" w:rsidP="006044B9">
            <w:pPr>
              <w:spacing w:after="0" w:line="240" w:lineRule="auto"/>
              <w:jc w:val="center"/>
              <w:rPr>
                <w:b/>
                <w:lang w:bidi="en-US"/>
              </w:rPr>
            </w:pPr>
            <w:r w:rsidRPr="00987025">
              <w:rPr>
                <w:b/>
                <w:lang w:bidi="en-US"/>
              </w:rPr>
              <w:t>Area (ft</w:t>
            </w:r>
            <w:r w:rsidRPr="00987025">
              <w:rPr>
                <w:b/>
                <w:vertAlign w:val="superscript"/>
                <w:lang w:bidi="en-US"/>
              </w:rPr>
              <w:t>2</w:t>
            </w:r>
            <w:r w:rsidRPr="00987025">
              <w:rPr>
                <w:b/>
                <w:lang w:bidi="en-US"/>
              </w:rPr>
              <w:t>)</w:t>
            </w:r>
          </w:p>
        </w:tc>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E9C3232" w14:textId="77777777" w:rsidR="002C1DBF" w:rsidRPr="00987025" w:rsidRDefault="002C1DBF" w:rsidP="006044B9">
            <w:pPr>
              <w:spacing w:after="0" w:line="240" w:lineRule="auto"/>
              <w:jc w:val="center"/>
              <w:rPr>
                <w:b/>
                <w:lang w:bidi="en-US"/>
              </w:rPr>
            </w:pPr>
            <w:r w:rsidRPr="00987025">
              <w:rPr>
                <w:b/>
                <w:lang w:bidi="en-US"/>
              </w:rPr>
              <w:t>Percentage</w:t>
            </w:r>
            <w:r>
              <w:rPr>
                <w:b/>
                <w:lang w:bidi="en-US"/>
              </w:rPr>
              <w:t xml:space="preserve"> (%)</w:t>
            </w:r>
          </w:p>
        </w:tc>
      </w:tr>
      <w:tr w:rsidR="002C1DBF" w:rsidRPr="00987025" w14:paraId="493AD486" w14:textId="77777777" w:rsidTr="006044B9">
        <w:tc>
          <w:tcPr>
            <w:tcW w:w="3060" w:type="dxa"/>
            <w:tcBorders>
              <w:top w:val="single" w:sz="4" w:space="0" w:color="auto"/>
              <w:left w:val="single" w:sz="4" w:space="0" w:color="auto"/>
              <w:bottom w:val="single" w:sz="4" w:space="0" w:color="auto"/>
              <w:right w:val="single" w:sz="4" w:space="0" w:color="auto"/>
            </w:tcBorders>
          </w:tcPr>
          <w:p w14:paraId="5E44CF94" w14:textId="77777777" w:rsidR="002C1DBF" w:rsidRPr="00987025" w:rsidRDefault="002C1DBF" w:rsidP="006044B9">
            <w:pPr>
              <w:spacing w:before="120" w:after="120" w:line="240" w:lineRule="auto"/>
              <w:rPr>
                <w:lang w:bidi="en-US"/>
              </w:rPr>
            </w:pPr>
            <w:r w:rsidRPr="00987025">
              <w:rPr>
                <w:lang w:bidi="en-US"/>
              </w:rPr>
              <w:t>Pervious Area:</w:t>
            </w:r>
          </w:p>
        </w:tc>
        <w:tc>
          <w:tcPr>
            <w:tcW w:w="3389" w:type="dxa"/>
            <w:tcBorders>
              <w:top w:val="single" w:sz="4" w:space="0" w:color="auto"/>
              <w:left w:val="single" w:sz="4" w:space="0" w:color="auto"/>
              <w:bottom w:val="single" w:sz="4" w:space="0" w:color="auto"/>
              <w:right w:val="single" w:sz="4" w:space="0" w:color="auto"/>
            </w:tcBorders>
            <w:vAlign w:val="center"/>
          </w:tcPr>
          <w:p w14:paraId="10DC3896" w14:textId="77777777"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14:paraId="6B738178" w14:textId="77777777"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r w:rsidR="002C1DBF" w:rsidRPr="00987025" w14:paraId="42E7CD6F" w14:textId="77777777" w:rsidTr="006044B9">
        <w:tc>
          <w:tcPr>
            <w:tcW w:w="3060" w:type="dxa"/>
            <w:tcBorders>
              <w:top w:val="single" w:sz="4" w:space="0" w:color="auto"/>
              <w:left w:val="single" w:sz="4" w:space="0" w:color="auto"/>
              <w:bottom w:val="single" w:sz="4" w:space="0" w:color="auto"/>
              <w:right w:val="single" w:sz="4" w:space="0" w:color="auto"/>
            </w:tcBorders>
          </w:tcPr>
          <w:p w14:paraId="70F8034D" w14:textId="77777777" w:rsidR="002C1DBF" w:rsidRPr="00987025" w:rsidRDefault="002C1DBF" w:rsidP="006044B9">
            <w:pPr>
              <w:spacing w:before="120" w:after="120" w:line="240" w:lineRule="auto"/>
              <w:rPr>
                <w:lang w:bidi="en-US"/>
              </w:rPr>
            </w:pPr>
            <w:r w:rsidRPr="00987025">
              <w:rPr>
                <w:lang w:bidi="en-US"/>
              </w:rPr>
              <w:t>Impervious Area:</w:t>
            </w:r>
          </w:p>
        </w:tc>
        <w:tc>
          <w:tcPr>
            <w:tcW w:w="3389" w:type="dxa"/>
            <w:tcBorders>
              <w:top w:val="single" w:sz="4" w:space="0" w:color="auto"/>
              <w:left w:val="single" w:sz="4" w:space="0" w:color="auto"/>
              <w:bottom w:val="single" w:sz="4" w:space="0" w:color="auto"/>
              <w:right w:val="single" w:sz="4" w:space="0" w:color="auto"/>
            </w:tcBorders>
            <w:vAlign w:val="center"/>
          </w:tcPr>
          <w:p w14:paraId="75A38D04" w14:textId="77777777"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14:paraId="1E65CFF6" w14:textId="77777777"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bl>
    <w:p w14:paraId="51C0F696" w14:textId="77777777" w:rsidR="002C1DBF" w:rsidRPr="00987025" w:rsidRDefault="002C1DBF" w:rsidP="002C1DBF">
      <w:pPr>
        <w:pStyle w:val="Style5"/>
      </w:pPr>
      <w:bookmarkStart w:id="12" w:name="_Toc428189250"/>
      <w:r>
        <w:t>Proposed</w:t>
      </w:r>
      <w:r w:rsidRPr="00987025">
        <w:t xml:space="preserve"> Conditions</w:t>
      </w:r>
      <w:bookmarkEnd w:id="12"/>
    </w:p>
    <w:tbl>
      <w:tblPr>
        <w:tblStyle w:val="TableGrid"/>
        <w:tblW w:w="972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60"/>
        <w:gridCol w:w="3389"/>
        <w:gridCol w:w="3271"/>
      </w:tblGrid>
      <w:tr w:rsidR="002C1DBF" w:rsidRPr="00987025" w14:paraId="29B05800" w14:textId="77777777" w:rsidTr="006044B9">
        <w:tc>
          <w:tcPr>
            <w:tcW w:w="3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C0BB78" w14:textId="77777777" w:rsidR="002C1DBF" w:rsidRPr="00987025" w:rsidRDefault="002C1DBF" w:rsidP="006044B9">
            <w:pPr>
              <w:spacing w:after="0" w:line="240" w:lineRule="auto"/>
              <w:jc w:val="center"/>
              <w:rPr>
                <w:rFonts w:cs="Book Antiqua"/>
                <w:b/>
              </w:rPr>
            </w:pPr>
            <w:r w:rsidRPr="00987025">
              <w:rPr>
                <w:rFonts w:cs="Book Antiqua"/>
                <w:b/>
              </w:rPr>
              <w:t>Condition</w:t>
            </w:r>
          </w:p>
        </w:tc>
        <w:tc>
          <w:tcPr>
            <w:tcW w:w="338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E4E8C5" w14:textId="77777777" w:rsidR="002C1DBF" w:rsidRPr="00987025" w:rsidRDefault="002C1DBF" w:rsidP="006044B9">
            <w:pPr>
              <w:spacing w:after="0" w:line="240" w:lineRule="auto"/>
              <w:jc w:val="center"/>
              <w:rPr>
                <w:b/>
                <w:lang w:bidi="en-US"/>
              </w:rPr>
            </w:pPr>
            <w:r w:rsidRPr="00987025">
              <w:rPr>
                <w:b/>
                <w:lang w:bidi="en-US"/>
              </w:rPr>
              <w:t>Area (ft</w:t>
            </w:r>
            <w:r w:rsidRPr="00987025">
              <w:rPr>
                <w:b/>
                <w:vertAlign w:val="superscript"/>
                <w:lang w:bidi="en-US"/>
              </w:rPr>
              <w:t>2</w:t>
            </w:r>
            <w:r w:rsidRPr="00987025">
              <w:rPr>
                <w:b/>
                <w:lang w:bidi="en-US"/>
              </w:rPr>
              <w:t>)</w:t>
            </w:r>
          </w:p>
        </w:tc>
        <w:tc>
          <w:tcPr>
            <w:tcW w:w="327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C2C945" w14:textId="77777777" w:rsidR="002C1DBF" w:rsidRPr="00987025" w:rsidRDefault="002C1DBF" w:rsidP="006044B9">
            <w:pPr>
              <w:spacing w:after="0" w:line="240" w:lineRule="auto"/>
              <w:jc w:val="center"/>
              <w:rPr>
                <w:b/>
                <w:lang w:bidi="en-US"/>
              </w:rPr>
            </w:pPr>
            <w:r w:rsidRPr="00987025">
              <w:rPr>
                <w:b/>
                <w:lang w:bidi="en-US"/>
              </w:rPr>
              <w:t>Percentage</w:t>
            </w:r>
            <w:r>
              <w:rPr>
                <w:b/>
                <w:lang w:bidi="en-US"/>
              </w:rPr>
              <w:t xml:space="preserve"> (%)</w:t>
            </w:r>
          </w:p>
        </w:tc>
      </w:tr>
      <w:tr w:rsidR="002C1DBF" w:rsidRPr="00987025" w14:paraId="4E5DD225" w14:textId="77777777" w:rsidTr="006044B9">
        <w:tc>
          <w:tcPr>
            <w:tcW w:w="3060" w:type="dxa"/>
            <w:tcBorders>
              <w:top w:val="single" w:sz="4" w:space="0" w:color="auto"/>
              <w:left w:val="single" w:sz="4" w:space="0" w:color="auto"/>
              <w:bottom w:val="single" w:sz="4" w:space="0" w:color="auto"/>
              <w:right w:val="single" w:sz="4" w:space="0" w:color="auto"/>
            </w:tcBorders>
          </w:tcPr>
          <w:p w14:paraId="6D2CBC42" w14:textId="77777777" w:rsidR="002C1DBF" w:rsidRPr="00987025" w:rsidRDefault="002C1DBF" w:rsidP="006044B9">
            <w:pPr>
              <w:spacing w:before="120" w:after="120" w:line="240" w:lineRule="auto"/>
              <w:rPr>
                <w:lang w:bidi="en-US"/>
              </w:rPr>
            </w:pPr>
            <w:r w:rsidRPr="00987025">
              <w:rPr>
                <w:lang w:bidi="en-US"/>
              </w:rPr>
              <w:t>Pervious Area:</w:t>
            </w:r>
          </w:p>
        </w:tc>
        <w:tc>
          <w:tcPr>
            <w:tcW w:w="3389" w:type="dxa"/>
            <w:tcBorders>
              <w:top w:val="single" w:sz="4" w:space="0" w:color="auto"/>
              <w:left w:val="single" w:sz="4" w:space="0" w:color="auto"/>
              <w:bottom w:val="single" w:sz="4" w:space="0" w:color="auto"/>
              <w:right w:val="single" w:sz="4" w:space="0" w:color="auto"/>
            </w:tcBorders>
            <w:vAlign w:val="center"/>
          </w:tcPr>
          <w:p w14:paraId="683F1C05" w14:textId="77777777"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14:paraId="5822E952" w14:textId="77777777"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r w:rsidR="002C1DBF" w:rsidRPr="00987025" w14:paraId="1D08C764" w14:textId="77777777" w:rsidTr="006044B9">
        <w:tc>
          <w:tcPr>
            <w:tcW w:w="3060" w:type="dxa"/>
            <w:tcBorders>
              <w:top w:val="single" w:sz="4" w:space="0" w:color="auto"/>
              <w:left w:val="single" w:sz="4" w:space="0" w:color="auto"/>
              <w:bottom w:val="single" w:sz="4" w:space="0" w:color="auto"/>
              <w:right w:val="single" w:sz="4" w:space="0" w:color="auto"/>
            </w:tcBorders>
          </w:tcPr>
          <w:p w14:paraId="0053A9BD" w14:textId="77777777" w:rsidR="002C1DBF" w:rsidRPr="00987025" w:rsidRDefault="002C1DBF" w:rsidP="006044B9">
            <w:pPr>
              <w:spacing w:before="120" w:after="120" w:line="240" w:lineRule="auto"/>
              <w:rPr>
                <w:lang w:bidi="en-US"/>
              </w:rPr>
            </w:pPr>
            <w:r w:rsidRPr="00987025">
              <w:rPr>
                <w:lang w:bidi="en-US"/>
              </w:rPr>
              <w:t>Impervious Area:</w:t>
            </w:r>
          </w:p>
        </w:tc>
        <w:tc>
          <w:tcPr>
            <w:tcW w:w="3389" w:type="dxa"/>
            <w:tcBorders>
              <w:top w:val="single" w:sz="4" w:space="0" w:color="auto"/>
              <w:left w:val="single" w:sz="4" w:space="0" w:color="auto"/>
              <w:bottom w:val="single" w:sz="4" w:space="0" w:color="auto"/>
              <w:right w:val="single" w:sz="4" w:space="0" w:color="auto"/>
            </w:tcBorders>
            <w:vAlign w:val="center"/>
          </w:tcPr>
          <w:p w14:paraId="24A37866" w14:textId="77777777"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c>
          <w:tcPr>
            <w:tcW w:w="3271" w:type="dxa"/>
            <w:tcBorders>
              <w:top w:val="single" w:sz="4" w:space="0" w:color="auto"/>
              <w:left w:val="single" w:sz="4" w:space="0" w:color="auto"/>
              <w:bottom w:val="single" w:sz="4" w:space="0" w:color="auto"/>
              <w:right w:val="single" w:sz="4" w:space="0" w:color="auto"/>
            </w:tcBorders>
            <w:vAlign w:val="center"/>
          </w:tcPr>
          <w:p w14:paraId="2E4EB880" w14:textId="77777777" w:rsidR="002C1DBF" w:rsidRPr="00987025" w:rsidRDefault="002C1DBF" w:rsidP="006044B9">
            <w:pPr>
              <w:spacing w:before="120" w:after="120" w:line="240" w:lineRule="auto"/>
              <w:jc w:val="center"/>
            </w:pPr>
            <w:r w:rsidRPr="00987025">
              <w:rPr>
                <w:rFonts w:cs="Tahoma"/>
                <w:sz w:val="22"/>
                <w:szCs w:val="22"/>
              </w:rPr>
              <w:fldChar w:fldCharType="begin" w:fldLock="1">
                <w:ffData>
                  <w:name w:val=""/>
                  <w:enabled/>
                  <w:calcOnExit w:val="0"/>
                  <w:textInput/>
                </w:ffData>
              </w:fldChar>
            </w:r>
            <w:r w:rsidRPr="00987025">
              <w:rPr>
                <w:rFonts w:cs="Tahoma"/>
                <w:sz w:val="22"/>
                <w:szCs w:val="22"/>
              </w:rPr>
              <w:instrText xml:space="preserve"> FORMTEXT </w:instrText>
            </w:r>
            <w:r w:rsidRPr="00987025">
              <w:rPr>
                <w:rFonts w:cs="Tahoma"/>
                <w:sz w:val="22"/>
                <w:szCs w:val="22"/>
              </w:rPr>
            </w:r>
            <w:r w:rsidRPr="00987025">
              <w:rPr>
                <w:rFonts w:cs="Tahoma"/>
                <w:sz w:val="22"/>
                <w:szCs w:val="22"/>
              </w:rPr>
              <w:fldChar w:fldCharType="separate"/>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t> </w:t>
            </w:r>
            <w:r w:rsidRPr="00987025">
              <w:rPr>
                <w:rFonts w:cs="Tahoma"/>
                <w:sz w:val="22"/>
                <w:szCs w:val="22"/>
              </w:rPr>
              <w:fldChar w:fldCharType="end"/>
            </w:r>
          </w:p>
        </w:tc>
      </w:tr>
    </w:tbl>
    <w:p w14:paraId="74D60657" w14:textId="77777777" w:rsidR="002C1DBF" w:rsidRPr="00987025" w:rsidRDefault="002C1DBF" w:rsidP="002C1DBF">
      <w:pPr>
        <w:pStyle w:val="Style6"/>
      </w:pPr>
      <w:bookmarkStart w:id="13" w:name="_Toc428189251"/>
      <w:r w:rsidRPr="00A07351">
        <w:t>Site Characteristics</w:t>
      </w:r>
      <w:bookmarkEnd w:id="13"/>
    </w:p>
    <w:tbl>
      <w:tblPr>
        <w:tblStyle w:val="TableGrid"/>
        <w:tblW w:w="9720" w:type="dxa"/>
        <w:tblInd w:w="108" w:type="dxa"/>
        <w:tblLayout w:type="fixed"/>
        <w:tblLook w:val="00A0" w:firstRow="1" w:lastRow="0" w:firstColumn="1" w:lastColumn="0" w:noHBand="0" w:noVBand="0"/>
      </w:tblPr>
      <w:tblGrid>
        <w:gridCol w:w="3060"/>
        <w:gridCol w:w="6660"/>
      </w:tblGrid>
      <w:tr w:rsidR="002C1DBF" w:rsidRPr="00987025" w14:paraId="287081B4" w14:textId="77777777" w:rsidTr="006044B9">
        <w:trPr>
          <w:trHeight w:val="841"/>
        </w:trPr>
        <w:tc>
          <w:tcPr>
            <w:tcW w:w="3060" w:type="dxa"/>
            <w:tcBorders>
              <w:top w:val="dotDotDash" w:sz="4" w:space="0" w:color="auto"/>
              <w:left w:val="dotDotDash" w:sz="4" w:space="0" w:color="auto"/>
              <w:bottom w:val="dotDotDash" w:sz="4" w:space="0" w:color="auto"/>
              <w:right w:val="dotDotDash" w:sz="4" w:space="0" w:color="auto"/>
            </w:tcBorders>
            <w:noWrap/>
          </w:tcPr>
          <w:p w14:paraId="51BE2E97" w14:textId="77777777" w:rsidR="002C1DBF" w:rsidRPr="00987025" w:rsidRDefault="002C1DBF" w:rsidP="006044B9">
            <w:pPr>
              <w:pStyle w:val="Style5"/>
              <w:rPr>
                <w:lang w:val="en-IE"/>
              </w:rPr>
            </w:pPr>
            <w:bookmarkStart w:id="14" w:name="_Toc428189252"/>
            <w:r w:rsidRPr="00987025">
              <w:rPr>
                <w:lang w:val="en-IE"/>
              </w:rPr>
              <w:t>Narrative Project Description:</w:t>
            </w:r>
            <w:bookmarkEnd w:id="14"/>
          </w:p>
          <w:p w14:paraId="080E41C8" w14:textId="77777777" w:rsidR="002C1DBF" w:rsidRPr="00987025" w:rsidRDefault="002C1DBF" w:rsidP="006044B9">
            <w:pPr>
              <w:pStyle w:val="Instructions2"/>
              <w:rPr>
                <w:rFonts w:cs="Book Antiqua"/>
              </w:rPr>
            </w:pPr>
            <w:r w:rsidRPr="00987025">
              <w:t xml:space="preserve">[Include a detailed description of project areas, </w:t>
            </w:r>
            <w:r>
              <w:t xml:space="preserve">type of facilities, activities conducted onsite, materials and </w:t>
            </w:r>
            <w:r w:rsidRPr="00A13D10">
              <w:t>products</w:t>
            </w:r>
            <w:r>
              <w:t xml:space="preserve"> received and stored on site</w:t>
            </w:r>
            <w:r w:rsidRPr="00987025">
              <w:t>,</w:t>
            </w:r>
            <w:r>
              <w:t xml:space="preserve"> SIC Code (if applicable),</w:t>
            </w:r>
            <w:r w:rsidRPr="00987025">
              <w:t xml:space="preserve"> land uses, land cover, design elements, drainage management areas (DMAs), etc.]</w:t>
            </w:r>
          </w:p>
        </w:tc>
        <w:tc>
          <w:tcPr>
            <w:tcW w:w="6660" w:type="dxa"/>
            <w:tcBorders>
              <w:left w:val="dotDotDash" w:sz="4" w:space="0" w:color="auto"/>
            </w:tcBorders>
          </w:tcPr>
          <w:p w14:paraId="25FE50DA" w14:textId="77777777" w:rsidR="002C1DBF" w:rsidRPr="00987025" w:rsidRDefault="002C1DBF" w:rsidP="006044B9">
            <w:pPr>
              <w:pStyle w:val="Normal1"/>
              <w:rPr>
                <w:rFonts w:cs="Book Antiqua"/>
              </w:rPr>
            </w:pPr>
            <w:r w:rsidRPr="00987025">
              <w:rPr>
                <w:rFonts w:cs="Tahoma"/>
              </w:rPr>
              <w:fldChar w:fldCharType="begin" w:fldLock="1">
                <w:ffData>
                  <w:name w:val=""/>
                  <w:enabled/>
                  <w:calcOnExit w:val="0"/>
                  <w:textInput/>
                </w:ffData>
              </w:fldChar>
            </w:r>
            <w:r w:rsidRPr="00987025">
              <w:rPr>
                <w:rFonts w:cs="Tahoma"/>
              </w:rPr>
              <w:instrText xml:space="preserve"> FORMTEXT </w:instrText>
            </w:r>
            <w:r w:rsidRPr="00987025">
              <w:rPr>
                <w:rFonts w:cs="Tahoma"/>
              </w:rPr>
            </w:r>
            <w:r w:rsidRPr="00987025">
              <w:rPr>
                <w:rFonts w:cs="Tahoma"/>
              </w:rPr>
              <w:fldChar w:fldCharType="separate"/>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t> </w:t>
            </w:r>
            <w:r w:rsidRPr="00987025">
              <w:rPr>
                <w:rFonts w:cs="Tahoma"/>
              </w:rPr>
              <w:fldChar w:fldCharType="end"/>
            </w:r>
          </w:p>
        </w:tc>
      </w:tr>
    </w:tbl>
    <w:p w14:paraId="7F2CAD4E" w14:textId="77777777" w:rsidR="002C1DBF" w:rsidRDefault="002C1DBF" w:rsidP="002C1DBF"/>
    <w:p w14:paraId="70017E26" w14:textId="77777777" w:rsidR="002C1DBF" w:rsidRDefault="002C1DBF" w:rsidP="002C1DBF">
      <w:pPr>
        <w:spacing w:after="160" w:line="259" w:lineRule="auto"/>
        <w:jc w:val="left"/>
      </w:pPr>
      <w:r>
        <w:br w:type="page"/>
      </w:r>
    </w:p>
    <w:p w14:paraId="0451588B" w14:textId="77777777" w:rsidR="002C1DBF" w:rsidRPr="00987025" w:rsidRDefault="002C1DBF" w:rsidP="002C1DBF">
      <w:pPr>
        <w:pStyle w:val="Heading1"/>
      </w:pPr>
      <w:bookmarkStart w:id="15" w:name="_Toc428190662"/>
      <w:r w:rsidRPr="00987025">
        <w:lastRenderedPageBreak/>
        <w:t>Best Management Practices (BMPs)</w:t>
      </w:r>
      <w:bookmarkEnd w:id="15"/>
    </w:p>
    <w:p w14:paraId="3FBE6CCA" w14:textId="77777777" w:rsidR="002C1DBF" w:rsidRPr="00987025" w:rsidRDefault="002C1DBF" w:rsidP="002C1DBF">
      <w:pPr>
        <w:pStyle w:val="Heading2"/>
      </w:pPr>
      <w:bookmarkStart w:id="16" w:name="_Toc428190663"/>
      <w:r w:rsidRPr="00987025">
        <w:t>S</w:t>
      </w:r>
      <w:r>
        <w:t>ite Design</w:t>
      </w:r>
      <w:bookmarkEnd w:id="16"/>
      <w:r w:rsidRPr="00987025">
        <w:t xml:space="preserve"> </w:t>
      </w:r>
    </w:p>
    <w:tbl>
      <w:tblPr>
        <w:tblStyle w:val="TableGrid"/>
        <w:tblW w:w="9450" w:type="dxa"/>
        <w:tblInd w:w="108" w:type="dxa"/>
        <w:tblLook w:val="0000" w:firstRow="0" w:lastRow="0" w:firstColumn="0" w:lastColumn="0" w:noHBand="0" w:noVBand="0"/>
      </w:tblPr>
      <w:tblGrid>
        <w:gridCol w:w="2430"/>
        <w:gridCol w:w="7020"/>
      </w:tblGrid>
      <w:tr w:rsidR="002C1DBF" w:rsidRPr="00987025" w14:paraId="03209986" w14:textId="77777777" w:rsidTr="006044B9">
        <w:trPr>
          <w:trHeight w:val="2592"/>
        </w:trPr>
        <w:tc>
          <w:tcPr>
            <w:tcW w:w="2430" w:type="dxa"/>
            <w:tcBorders>
              <w:top w:val="dotDotDash" w:sz="8" w:space="0" w:color="auto"/>
              <w:left w:val="dotDotDash" w:sz="8" w:space="0" w:color="auto"/>
              <w:bottom w:val="dotDotDash" w:sz="8" w:space="0" w:color="auto"/>
              <w:right w:val="dotDotDash" w:sz="8" w:space="0" w:color="auto"/>
            </w:tcBorders>
          </w:tcPr>
          <w:p w14:paraId="0760663D" w14:textId="77777777" w:rsidR="002C1DBF" w:rsidRPr="00987025" w:rsidRDefault="002C1DBF" w:rsidP="006044B9">
            <w:pPr>
              <w:pStyle w:val="Style5"/>
            </w:pPr>
            <w:bookmarkStart w:id="17" w:name="_Toc428189268"/>
            <w:r w:rsidRPr="00987025">
              <w:t>Site Design</w:t>
            </w:r>
            <w:bookmarkEnd w:id="17"/>
          </w:p>
          <w:p w14:paraId="183EF85F" w14:textId="77777777" w:rsidR="002C1DBF" w:rsidRPr="00987025" w:rsidRDefault="002C1DBF" w:rsidP="006044B9">
            <w:pPr>
              <w:pStyle w:val="Instructions2"/>
            </w:pPr>
            <w:r w:rsidRPr="00987025">
              <w:t xml:space="preserve">[Describe site design and drainage plan </w:t>
            </w:r>
            <w:proofErr w:type="gramStart"/>
            <w:r w:rsidRPr="00987025">
              <w:t>including;</w:t>
            </w:r>
            <w:proofErr w:type="gramEnd"/>
            <w:r w:rsidRPr="00987025">
              <w:t xml:space="preserve"> site design practices utilized</w:t>
            </w:r>
            <w:r>
              <w:t xml:space="preserve"> and</w:t>
            </w:r>
            <w:r w:rsidRPr="00987025">
              <w:t xml:space="preserve"> </w:t>
            </w:r>
            <w:r>
              <w:t xml:space="preserve">how </w:t>
            </w:r>
            <w:r w:rsidRPr="00987025">
              <w:t xml:space="preserve">BMPs </w:t>
            </w:r>
            <w:r>
              <w:t>are incorporated.]</w:t>
            </w:r>
          </w:p>
        </w:tc>
        <w:tc>
          <w:tcPr>
            <w:tcW w:w="7020" w:type="dxa"/>
            <w:tcBorders>
              <w:left w:val="dotDotDash" w:sz="8" w:space="0" w:color="auto"/>
            </w:tcBorders>
          </w:tcPr>
          <w:p w14:paraId="42CB0F8E" w14:textId="77777777" w:rsidR="002C1DBF" w:rsidRPr="00987025" w:rsidRDefault="002C1DBF" w:rsidP="006044B9">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bl>
    <w:p w14:paraId="14AE627A" w14:textId="77777777" w:rsidR="002C1DBF" w:rsidRDefault="002C1DBF" w:rsidP="002C1DBF">
      <w:pPr>
        <w:pStyle w:val="Style5"/>
      </w:pPr>
      <w:r>
        <w:t>BMP List</w:t>
      </w:r>
    </w:p>
    <w:p w14:paraId="0104B007" w14:textId="77777777" w:rsidR="002C1DBF" w:rsidRDefault="002C1DBF" w:rsidP="002C1DBF">
      <w:pPr>
        <w:pStyle w:val="Instructions2"/>
      </w:pPr>
      <w:r>
        <w:t xml:space="preserve">[Fill out the </w:t>
      </w:r>
      <w:r w:rsidRPr="00987025">
        <w:t xml:space="preserve">table </w:t>
      </w:r>
      <w:r>
        <w:t>below with information on the BMPs incorporated in each</w:t>
      </w:r>
      <w:r w:rsidRPr="00987025">
        <w:t xml:space="preserve"> </w:t>
      </w:r>
      <w:r>
        <w:t>Drainage Management Area (</w:t>
      </w:r>
      <w:r w:rsidRPr="00987025">
        <w:t>DMA</w:t>
      </w:r>
      <w:r>
        <w:t>)]</w:t>
      </w:r>
    </w:p>
    <w:tbl>
      <w:tblPr>
        <w:tblStyle w:val="TableGrid"/>
        <w:tblW w:w="3944" w:type="pct"/>
        <w:jc w:val="center"/>
        <w:tblLayout w:type="fixed"/>
        <w:tblLook w:val="04A0" w:firstRow="1" w:lastRow="0" w:firstColumn="1" w:lastColumn="0" w:noHBand="0" w:noVBand="1"/>
      </w:tblPr>
      <w:tblGrid>
        <w:gridCol w:w="1257"/>
        <w:gridCol w:w="900"/>
        <w:gridCol w:w="900"/>
        <w:gridCol w:w="1204"/>
        <w:gridCol w:w="1021"/>
        <w:gridCol w:w="1103"/>
        <w:gridCol w:w="990"/>
      </w:tblGrid>
      <w:tr w:rsidR="002C1DBF" w14:paraId="7A67B1A7" w14:textId="77777777" w:rsidTr="006044B9">
        <w:trPr>
          <w:jc w:val="center"/>
        </w:trPr>
        <w:tc>
          <w:tcPr>
            <w:tcW w:w="852" w:type="pct"/>
            <w:vAlign w:val="center"/>
          </w:tcPr>
          <w:p w14:paraId="2BE1AE86" w14:textId="77777777" w:rsidR="002C1DBF" w:rsidRPr="009F4BF7" w:rsidRDefault="002C1DBF" w:rsidP="006044B9">
            <w:pPr>
              <w:pStyle w:val="Heading5"/>
              <w:spacing w:before="0"/>
              <w:jc w:val="center"/>
            </w:pPr>
            <w:r w:rsidRPr="009F4BF7">
              <w:t>DMA Designation</w:t>
            </w:r>
          </w:p>
        </w:tc>
        <w:tc>
          <w:tcPr>
            <w:tcW w:w="610" w:type="pct"/>
            <w:vAlign w:val="center"/>
          </w:tcPr>
          <w:p w14:paraId="0BF10414" w14:textId="77777777" w:rsidR="002C1DBF" w:rsidRPr="009F4BF7" w:rsidRDefault="002C1DBF" w:rsidP="006044B9">
            <w:pPr>
              <w:pStyle w:val="Heading5"/>
              <w:spacing w:before="0"/>
              <w:jc w:val="center"/>
            </w:pPr>
            <w:r w:rsidRPr="009F4BF7">
              <w:t>Square Footage</w:t>
            </w:r>
            <w:r>
              <w:br/>
              <w:t>(sf)</w:t>
            </w:r>
          </w:p>
        </w:tc>
        <w:tc>
          <w:tcPr>
            <w:tcW w:w="610" w:type="pct"/>
            <w:vAlign w:val="center"/>
          </w:tcPr>
          <w:p w14:paraId="3836377D" w14:textId="77777777" w:rsidR="002C1DBF" w:rsidRPr="009F4BF7" w:rsidRDefault="002C1DBF" w:rsidP="006044B9">
            <w:pPr>
              <w:pStyle w:val="Heading5"/>
              <w:spacing w:before="0"/>
              <w:jc w:val="center"/>
            </w:pPr>
            <w:r w:rsidRPr="009F4BF7">
              <w:t>Acreage</w:t>
            </w:r>
            <w:r>
              <w:br/>
              <w:t>(Ac)</w:t>
            </w:r>
          </w:p>
        </w:tc>
        <w:tc>
          <w:tcPr>
            <w:tcW w:w="816" w:type="pct"/>
            <w:vAlign w:val="center"/>
          </w:tcPr>
          <w:p w14:paraId="12FB8BCB" w14:textId="77777777" w:rsidR="002C1DBF" w:rsidRPr="009F4BF7" w:rsidRDefault="002C1DBF" w:rsidP="006044B9">
            <w:pPr>
              <w:pStyle w:val="Heading5"/>
              <w:spacing w:before="0"/>
              <w:jc w:val="center"/>
            </w:pPr>
            <w:r>
              <w:t>Design Capture Volume (DCV)</w:t>
            </w:r>
          </w:p>
        </w:tc>
        <w:tc>
          <w:tcPr>
            <w:tcW w:w="692" w:type="pct"/>
            <w:vAlign w:val="center"/>
          </w:tcPr>
          <w:p w14:paraId="572EB094" w14:textId="77777777" w:rsidR="002C1DBF" w:rsidRPr="009F4BF7" w:rsidRDefault="002C1DBF" w:rsidP="006044B9">
            <w:pPr>
              <w:pStyle w:val="Heading5"/>
              <w:spacing w:before="0"/>
              <w:jc w:val="center"/>
            </w:pPr>
            <w:r w:rsidRPr="009F4BF7">
              <w:t>BMP Type</w:t>
            </w:r>
          </w:p>
          <w:p w14:paraId="353902B2" w14:textId="77777777" w:rsidR="002C1DBF" w:rsidRPr="000538B6" w:rsidRDefault="002C1DBF" w:rsidP="006044B9">
            <w:pPr>
              <w:pStyle w:val="Instructions2"/>
              <w:spacing w:before="0" w:after="0"/>
              <w:jc w:val="center"/>
              <w:rPr>
                <w:sz w:val="16"/>
                <w:szCs w:val="16"/>
              </w:rPr>
            </w:pPr>
            <w:r>
              <w:rPr>
                <w:sz w:val="16"/>
                <w:szCs w:val="16"/>
              </w:rPr>
              <w:t>[I</w:t>
            </w:r>
            <w:r w:rsidRPr="000538B6">
              <w:rPr>
                <w:sz w:val="16"/>
                <w:szCs w:val="16"/>
              </w:rPr>
              <w:t>nclude make &amp; model if proprietary]</w:t>
            </w:r>
          </w:p>
        </w:tc>
        <w:tc>
          <w:tcPr>
            <w:tcW w:w="748" w:type="pct"/>
            <w:vAlign w:val="center"/>
          </w:tcPr>
          <w:p w14:paraId="672933D7" w14:textId="77777777" w:rsidR="002C1DBF" w:rsidRPr="009F4BF7" w:rsidRDefault="002C1DBF" w:rsidP="006044B9">
            <w:pPr>
              <w:pStyle w:val="Heading5"/>
              <w:spacing w:before="0"/>
              <w:jc w:val="center"/>
            </w:pPr>
            <w:r w:rsidRPr="009F4BF7">
              <w:t>Minimum BMP Size</w:t>
            </w:r>
          </w:p>
          <w:p w14:paraId="32B69C64" w14:textId="77777777" w:rsidR="002C1DBF" w:rsidRPr="00B374A8" w:rsidRDefault="002C1DBF" w:rsidP="006044B9">
            <w:pPr>
              <w:pStyle w:val="Instructions2"/>
              <w:spacing w:before="0" w:after="0"/>
              <w:jc w:val="center"/>
              <w:rPr>
                <w:sz w:val="16"/>
                <w:szCs w:val="16"/>
              </w:rPr>
            </w:pPr>
            <w:r w:rsidRPr="00B374A8">
              <w:rPr>
                <w:sz w:val="16"/>
                <w:szCs w:val="16"/>
              </w:rPr>
              <w:t>[Include units</w:t>
            </w:r>
            <w:r w:rsidR="00B230A7">
              <w:rPr>
                <w:sz w:val="16"/>
                <w:szCs w:val="16"/>
              </w:rPr>
              <w:t xml:space="preserve"> (i.e. sf, </w:t>
            </w:r>
            <w:proofErr w:type="spellStart"/>
            <w:r w:rsidR="00B230A7">
              <w:rPr>
                <w:sz w:val="16"/>
                <w:szCs w:val="16"/>
              </w:rPr>
              <w:t>cf</w:t>
            </w:r>
            <w:proofErr w:type="spellEnd"/>
            <w:r w:rsidR="00B230A7">
              <w:rPr>
                <w:sz w:val="16"/>
                <w:szCs w:val="16"/>
              </w:rPr>
              <w:t>)</w:t>
            </w:r>
            <w:r w:rsidRPr="00B374A8">
              <w:rPr>
                <w:sz w:val="16"/>
                <w:szCs w:val="16"/>
              </w:rPr>
              <w:t>]</w:t>
            </w:r>
          </w:p>
        </w:tc>
        <w:tc>
          <w:tcPr>
            <w:tcW w:w="671" w:type="pct"/>
            <w:vAlign w:val="center"/>
          </w:tcPr>
          <w:p w14:paraId="229A87A4" w14:textId="77777777" w:rsidR="002C1DBF" w:rsidRPr="009F4BF7" w:rsidRDefault="002C1DBF" w:rsidP="006044B9">
            <w:pPr>
              <w:pStyle w:val="Heading5"/>
              <w:spacing w:before="0"/>
              <w:jc w:val="center"/>
            </w:pPr>
            <w:r w:rsidRPr="009F4BF7">
              <w:t>BMP Size Provided</w:t>
            </w:r>
          </w:p>
          <w:p w14:paraId="1D5253DB" w14:textId="77777777" w:rsidR="002C1DBF" w:rsidRPr="00B374A8" w:rsidRDefault="002C1DBF" w:rsidP="006044B9">
            <w:pPr>
              <w:pStyle w:val="Instructions2"/>
              <w:spacing w:before="0" w:after="0"/>
              <w:jc w:val="center"/>
              <w:rPr>
                <w:sz w:val="16"/>
                <w:szCs w:val="16"/>
              </w:rPr>
            </w:pPr>
            <w:r w:rsidRPr="00B374A8">
              <w:rPr>
                <w:sz w:val="16"/>
                <w:szCs w:val="16"/>
              </w:rPr>
              <w:t>[Include unit</w:t>
            </w:r>
            <w:r w:rsidRPr="00B374A8">
              <w:rPr>
                <w:rStyle w:val="Instructions2Char"/>
                <w:sz w:val="16"/>
                <w:szCs w:val="16"/>
              </w:rPr>
              <w:t>s</w:t>
            </w:r>
            <w:r w:rsidR="00B230A7">
              <w:rPr>
                <w:rStyle w:val="Instructions2Char"/>
                <w:sz w:val="16"/>
                <w:szCs w:val="16"/>
              </w:rPr>
              <w:t xml:space="preserve"> (i.e. sf, </w:t>
            </w:r>
            <w:proofErr w:type="spellStart"/>
            <w:r w:rsidR="00B230A7">
              <w:rPr>
                <w:rStyle w:val="Instructions2Char"/>
                <w:sz w:val="16"/>
                <w:szCs w:val="16"/>
              </w:rPr>
              <w:t>cf</w:t>
            </w:r>
            <w:proofErr w:type="spellEnd"/>
            <w:r w:rsidR="00B230A7">
              <w:rPr>
                <w:rStyle w:val="Instructions2Char"/>
                <w:sz w:val="16"/>
                <w:szCs w:val="16"/>
              </w:rPr>
              <w:t>)</w:t>
            </w:r>
            <w:r w:rsidRPr="00B374A8">
              <w:rPr>
                <w:sz w:val="16"/>
                <w:szCs w:val="16"/>
              </w:rPr>
              <w:t>]</w:t>
            </w:r>
          </w:p>
        </w:tc>
      </w:tr>
      <w:tr w:rsidR="002C1DBF" w14:paraId="32AB5C48" w14:textId="77777777" w:rsidTr="006044B9">
        <w:trPr>
          <w:jc w:val="center"/>
        </w:trPr>
        <w:tc>
          <w:tcPr>
            <w:tcW w:w="852" w:type="pct"/>
            <w:vAlign w:val="center"/>
          </w:tcPr>
          <w:p w14:paraId="77173D3D"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51954AD0"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6763FEED"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14:paraId="0237C37C"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14:paraId="3053296A"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14:paraId="01689849"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14:paraId="24A6EBA8"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r w:rsidR="002C1DBF" w14:paraId="43A6F55E" w14:textId="77777777" w:rsidTr="006044B9">
        <w:trPr>
          <w:jc w:val="center"/>
        </w:trPr>
        <w:tc>
          <w:tcPr>
            <w:tcW w:w="852" w:type="pct"/>
            <w:vAlign w:val="center"/>
          </w:tcPr>
          <w:p w14:paraId="730009BC"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6382761B"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1EF9D555"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14:paraId="7179EA74"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14:paraId="6D245667"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14:paraId="2613ADC6"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14:paraId="5BFE3E40"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r w:rsidR="002C1DBF" w14:paraId="6AFA725A" w14:textId="77777777" w:rsidTr="006044B9">
        <w:trPr>
          <w:jc w:val="center"/>
        </w:trPr>
        <w:tc>
          <w:tcPr>
            <w:tcW w:w="852" w:type="pct"/>
            <w:vAlign w:val="center"/>
          </w:tcPr>
          <w:p w14:paraId="771FE200"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1D2E0573"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0993D28A"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14:paraId="0700AFBC"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14:paraId="40626A3B"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14:paraId="1A923659"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14:paraId="763BB0CC"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r w:rsidR="002C1DBF" w14:paraId="5D431FCC" w14:textId="77777777" w:rsidTr="006044B9">
        <w:trPr>
          <w:jc w:val="center"/>
        </w:trPr>
        <w:tc>
          <w:tcPr>
            <w:tcW w:w="852" w:type="pct"/>
            <w:vAlign w:val="center"/>
          </w:tcPr>
          <w:p w14:paraId="2501C46F"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4FD992CA"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68E13FA0"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14:paraId="2452BAB6"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14:paraId="14D1ACF0"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14:paraId="4AE43E57"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14:paraId="31387090"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r w:rsidR="002C1DBF" w14:paraId="4BA2A569" w14:textId="77777777" w:rsidTr="006044B9">
        <w:trPr>
          <w:jc w:val="center"/>
        </w:trPr>
        <w:tc>
          <w:tcPr>
            <w:tcW w:w="852" w:type="pct"/>
            <w:vAlign w:val="center"/>
          </w:tcPr>
          <w:p w14:paraId="7327CCFE"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58F01E17"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10" w:type="pct"/>
            <w:vAlign w:val="center"/>
          </w:tcPr>
          <w:p w14:paraId="0EBF2EE7"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816" w:type="pct"/>
            <w:vAlign w:val="center"/>
          </w:tcPr>
          <w:p w14:paraId="5776FF86"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92" w:type="pct"/>
            <w:vAlign w:val="center"/>
          </w:tcPr>
          <w:p w14:paraId="0B35ACF2"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748" w:type="pct"/>
            <w:vAlign w:val="center"/>
          </w:tcPr>
          <w:p w14:paraId="25387DA8"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c>
          <w:tcPr>
            <w:tcW w:w="671" w:type="pct"/>
            <w:vAlign w:val="center"/>
          </w:tcPr>
          <w:p w14:paraId="03396349" w14:textId="77777777" w:rsidR="002C1DBF" w:rsidRDefault="002C1DBF" w:rsidP="006044B9">
            <w:pPr>
              <w:jc w:val="center"/>
            </w:pPr>
            <w:r w:rsidRPr="00D057F1">
              <w:fldChar w:fldCharType="begin" w:fldLock="1">
                <w:ffData>
                  <w:name w:val=""/>
                  <w:enabled/>
                  <w:calcOnExit w:val="0"/>
                  <w:textInput/>
                </w:ffData>
              </w:fldChar>
            </w:r>
            <w:r w:rsidRPr="00D057F1">
              <w:instrText xml:space="preserve"> FORMTEXT </w:instrText>
            </w:r>
            <w:r w:rsidRPr="00D057F1">
              <w:fldChar w:fldCharType="separate"/>
            </w:r>
            <w:r w:rsidRPr="00D057F1">
              <w:t> </w:t>
            </w:r>
            <w:r w:rsidRPr="00D057F1">
              <w:t> </w:t>
            </w:r>
            <w:r w:rsidRPr="00D057F1">
              <w:t> </w:t>
            </w:r>
            <w:r w:rsidRPr="00D057F1">
              <w:t> </w:t>
            </w:r>
            <w:r w:rsidRPr="00D057F1">
              <w:t> </w:t>
            </w:r>
            <w:r w:rsidRPr="00D057F1">
              <w:fldChar w:fldCharType="end"/>
            </w:r>
          </w:p>
        </w:tc>
      </w:tr>
    </w:tbl>
    <w:p w14:paraId="39B08856" w14:textId="77777777" w:rsidR="002C1DBF" w:rsidRDefault="002C1DBF" w:rsidP="002C1DBF"/>
    <w:p w14:paraId="446B17E5" w14:textId="77777777" w:rsidR="002C1DBF" w:rsidRDefault="002C1DBF" w:rsidP="002C1DBF">
      <w:pPr>
        <w:spacing w:after="160" w:line="259" w:lineRule="auto"/>
        <w:jc w:val="left"/>
      </w:pPr>
      <w:r>
        <w:br w:type="page"/>
      </w:r>
    </w:p>
    <w:p w14:paraId="5B807F10" w14:textId="77777777" w:rsidR="002C1DBF" w:rsidRPr="00987025" w:rsidRDefault="002C1DBF" w:rsidP="002C1DBF">
      <w:pPr>
        <w:pStyle w:val="Heading2"/>
      </w:pPr>
      <w:bookmarkStart w:id="18" w:name="_Toc428190664"/>
      <w:r w:rsidRPr="00987025">
        <w:lastRenderedPageBreak/>
        <w:t xml:space="preserve">BMP </w:t>
      </w:r>
      <w:r w:rsidRPr="000F6907">
        <w:t>S</w:t>
      </w:r>
      <w:r>
        <w:t>election</w:t>
      </w:r>
      <w:bookmarkEnd w:id="18"/>
      <w:r w:rsidRPr="00987025">
        <w:t xml:space="preserve"> </w:t>
      </w:r>
    </w:p>
    <w:p w14:paraId="6B975E9A" w14:textId="77777777" w:rsidR="002C1DBF" w:rsidRPr="00987025" w:rsidRDefault="00404D60" w:rsidP="002C1DBF">
      <w:pPr>
        <w:pStyle w:val="Heading3"/>
      </w:pPr>
      <w:bookmarkStart w:id="19" w:name="_Toc428190665"/>
      <w:r>
        <w:t>Low Impact Development</w:t>
      </w:r>
      <w:r w:rsidR="002C1DBF" w:rsidRPr="00987025">
        <w:t xml:space="preserve"> BMPs</w:t>
      </w:r>
      <w:bookmarkEnd w:id="19"/>
    </w:p>
    <w:tbl>
      <w:tblPr>
        <w:tblStyle w:val="TableGrid"/>
        <w:tblW w:w="0" w:type="auto"/>
        <w:jc w:val="center"/>
        <w:tblLook w:val="0000" w:firstRow="0" w:lastRow="0" w:firstColumn="0" w:lastColumn="0" w:noHBand="0" w:noVBand="0"/>
      </w:tblPr>
      <w:tblGrid>
        <w:gridCol w:w="6015"/>
        <w:gridCol w:w="1977"/>
      </w:tblGrid>
      <w:tr w:rsidR="002C1DBF" w:rsidRPr="00987025" w14:paraId="4A0F9C1D" w14:textId="77777777" w:rsidTr="006044B9">
        <w:trPr>
          <w:trHeight w:val="440"/>
          <w:jc w:val="center"/>
        </w:trPr>
        <w:tc>
          <w:tcPr>
            <w:tcW w:w="0" w:type="auto"/>
            <w:vAlign w:val="center"/>
          </w:tcPr>
          <w:p w14:paraId="29153953" w14:textId="77777777" w:rsidR="002C1DBF" w:rsidRPr="009F39E1" w:rsidRDefault="002C1DBF" w:rsidP="006044B9">
            <w:pPr>
              <w:pStyle w:val="Style5"/>
            </w:pPr>
            <w:bookmarkStart w:id="20" w:name="_Toc428189271"/>
            <w:r w:rsidRPr="009F39E1">
              <w:t>Name</w:t>
            </w:r>
            <w:bookmarkEnd w:id="20"/>
          </w:p>
        </w:tc>
        <w:tc>
          <w:tcPr>
            <w:tcW w:w="0" w:type="auto"/>
            <w:vAlign w:val="center"/>
          </w:tcPr>
          <w:p w14:paraId="2E44F6E7" w14:textId="77777777" w:rsidR="002C1DBF" w:rsidRPr="009F39E1" w:rsidRDefault="002C1DBF" w:rsidP="006044B9">
            <w:pPr>
              <w:pStyle w:val="Style5"/>
              <w:jc w:val="center"/>
            </w:pPr>
            <w:bookmarkStart w:id="21" w:name="_Toc428189272"/>
            <w:r w:rsidRPr="009F39E1">
              <w:t>Included</w:t>
            </w:r>
            <w:bookmarkEnd w:id="21"/>
          </w:p>
          <w:p w14:paraId="26C0B5EA" w14:textId="77777777" w:rsidR="002C1DBF" w:rsidRPr="009F39E1" w:rsidRDefault="002C1DBF" w:rsidP="006044B9">
            <w:pPr>
              <w:pStyle w:val="Instructions2"/>
              <w:spacing w:before="0" w:after="0"/>
              <w:jc w:val="center"/>
              <w:rPr>
                <w:lang w:bidi="en-US"/>
              </w:rPr>
            </w:pPr>
            <w:r w:rsidRPr="009F39E1">
              <w:rPr>
                <w:lang w:bidi="en-US"/>
              </w:rPr>
              <w:t>[Check all that apply.]</w:t>
            </w:r>
          </w:p>
        </w:tc>
      </w:tr>
      <w:tr w:rsidR="002C1DBF" w:rsidRPr="00987025" w14:paraId="21FE5442" w14:textId="77777777" w:rsidTr="006044B9">
        <w:trPr>
          <w:trHeight w:val="360"/>
          <w:jc w:val="center"/>
        </w:trPr>
        <w:tc>
          <w:tcPr>
            <w:tcW w:w="0" w:type="auto"/>
            <w:vAlign w:val="center"/>
          </w:tcPr>
          <w:p w14:paraId="53E4D0A9" w14:textId="77777777" w:rsidR="002C1DBF" w:rsidRPr="00D3112E" w:rsidRDefault="002C1DBF" w:rsidP="006044B9">
            <w:pPr>
              <w:pStyle w:val="Normal1"/>
              <w:spacing w:before="0" w:after="0"/>
              <w:jc w:val="left"/>
            </w:pPr>
            <w:r w:rsidRPr="00D3112E">
              <w:t>Bioretention without underdrains</w:t>
            </w:r>
          </w:p>
        </w:tc>
        <w:tc>
          <w:tcPr>
            <w:tcW w:w="0" w:type="auto"/>
            <w:vAlign w:val="center"/>
          </w:tcPr>
          <w:p w14:paraId="0C25D238" w14:textId="77777777" w:rsidR="002C1DBF" w:rsidRPr="00D3112E" w:rsidRDefault="002C1DBF" w:rsidP="006044B9">
            <w:pPr>
              <w:pStyle w:val="Normal1"/>
              <w:spacing w:before="0" w:after="0"/>
              <w:jc w:val="center"/>
            </w:pPr>
            <w:r w:rsidRPr="00D3112E">
              <w:fldChar w:fldCharType="begin">
                <w:ffData>
                  <w:name w:val="Check33"/>
                  <w:enabled/>
                  <w:calcOnExit w:val="0"/>
                  <w:checkBox>
                    <w:sizeAuto/>
                    <w:default w:val="0"/>
                  </w:checkBox>
                </w:ffData>
              </w:fldChar>
            </w:r>
            <w:r w:rsidRPr="00D3112E">
              <w:instrText xml:space="preserve"> FORMCHECKBOX </w:instrText>
            </w:r>
            <w:r w:rsidR="0088373B">
              <w:fldChar w:fldCharType="separate"/>
            </w:r>
            <w:r w:rsidRPr="00D3112E">
              <w:fldChar w:fldCharType="end"/>
            </w:r>
          </w:p>
        </w:tc>
      </w:tr>
      <w:tr w:rsidR="002C1DBF" w:rsidRPr="00987025" w14:paraId="5FB28000" w14:textId="77777777" w:rsidTr="006044B9">
        <w:trPr>
          <w:trHeight w:val="360"/>
          <w:jc w:val="center"/>
        </w:trPr>
        <w:tc>
          <w:tcPr>
            <w:tcW w:w="0" w:type="auto"/>
            <w:vAlign w:val="center"/>
          </w:tcPr>
          <w:p w14:paraId="34F33E5F" w14:textId="77777777" w:rsidR="002C1DBF" w:rsidRPr="00D3112E" w:rsidRDefault="002C1DBF" w:rsidP="006044B9">
            <w:pPr>
              <w:pStyle w:val="Normal1"/>
              <w:spacing w:before="0" w:after="0"/>
              <w:jc w:val="left"/>
            </w:pPr>
            <w:r w:rsidRPr="00D3112E">
              <w:t>Infiltration Trench</w:t>
            </w:r>
          </w:p>
        </w:tc>
        <w:tc>
          <w:tcPr>
            <w:tcW w:w="0" w:type="auto"/>
            <w:vAlign w:val="center"/>
          </w:tcPr>
          <w:p w14:paraId="72AC868B" w14:textId="77777777" w:rsidR="002C1DBF" w:rsidRPr="00D3112E" w:rsidRDefault="002C1DBF" w:rsidP="006044B9">
            <w:pPr>
              <w:pStyle w:val="Normal1"/>
              <w:spacing w:before="0" w:after="0"/>
              <w:jc w:val="center"/>
            </w:pPr>
            <w:r w:rsidRPr="00D3112E">
              <w:fldChar w:fldCharType="begin">
                <w:ffData>
                  <w:name w:val="Check43"/>
                  <w:enabled/>
                  <w:calcOnExit w:val="0"/>
                  <w:checkBox>
                    <w:sizeAuto/>
                    <w:default w:val="0"/>
                  </w:checkBox>
                </w:ffData>
              </w:fldChar>
            </w:r>
            <w:r w:rsidRPr="00D3112E">
              <w:instrText xml:space="preserve"> FORMCHECKBOX </w:instrText>
            </w:r>
            <w:r w:rsidR="0088373B">
              <w:fldChar w:fldCharType="separate"/>
            </w:r>
            <w:r w:rsidRPr="00D3112E">
              <w:fldChar w:fldCharType="end"/>
            </w:r>
          </w:p>
        </w:tc>
      </w:tr>
      <w:tr w:rsidR="002C1DBF" w:rsidRPr="00987025" w14:paraId="3FD9C3B0" w14:textId="77777777" w:rsidTr="006044B9">
        <w:trPr>
          <w:trHeight w:val="360"/>
          <w:jc w:val="center"/>
        </w:trPr>
        <w:tc>
          <w:tcPr>
            <w:tcW w:w="0" w:type="auto"/>
            <w:vAlign w:val="center"/>
          </w:tcPr>
          <w:p w14:paraId="5DE5636E" w14:textId="77777777" w:rsidR="002C1DBF" w:rsidRPr="00D3112E" w:rsidRDefault="002C1DBF" w:rsidP="006044B9">
            <w:pPr>
              <w:pStyle w:val="Normal1"/>
              <w:spacing w:before="0" w:after="0"/>
              <w:jc w:val="left"/>
            </w:pPr>
            <w:r w:rsidRPr="00D3112E">
              <w:t>Infiltration Basin</w:t>
            </w:r>
          </w:p>
        </w:tc>
        <w:tc>
          <w:tcPr>
            <w:tcW w:w="0" w:type="auto"/>
            <w:vAlign w:val="center"/>
          </w:tcPr>
          <w:p w14:paraId="44244E39" w14:textId="77777777" w:rsidR="002C1DBF" w:rsidRPr="00D3112E" w:rsidRDefault="002C1DBF" w:rsidP="006044B9">
            <w:pPr>
              <w:pStyle w:val="Normal1"/>
              <w:spacing w:before="0" w:after="0"/>
              <w:jc w:val="center"/>
            </w:pPr>
            <w:r w:rsidRPr="00D3112E">
              <w:fldChar w:fldCharType="begin">
                <w:ffData>
                  <w:name w:val="Check45"/>
                  <w:enabled/>
                  <w:calcOnExit w:val="0"/>
                  <w:checkBox>
                    <w:sizeAuto/>
                    <w:default w:val="0"/>
                  </w:checkBox>
                </w:ffData>
              </w:fldChar>
            </w:r>
            <w:r w:rsidRPr="00D3112E">
              <w:instrText xml:space="preserve"> FORMCHECKBOX </w:instrText>
            </w:r>
            <w:r w:rsidR="0088373B">
              <w:fldChar w:fldCharType="separate"/>
            </w:r>
            <w:r w:rsidRPr="00D3112E">
              <w:fldChar w:fldCharType="end"/>
            </w:r>
          </w:p>
        </w:tc>
      </w:tr>
      <w:tr w:rsidR="002C1DBF" w:rsidRPr="00987025" w14:paraId="12ED7913" w14:textId="77777777" w:rsidTr="006044B9">
        <w:trPr>
          <w:trHeight w:val="360"/>
          <w:jc w:val="center"/>
        </w:trPr>
        <w:tc>
          <w:tcPr>
            <w:tcW w:w="0" w:type="auto"/>
            <w:vAlign w:val="center"/>
          </w:tcPr>
          <w:p w14:paraId="20350EC1" w14:textId="77777777" w:rsidR="002C1DBF" w:rsidRPr="00D3112E" w:rsidRDefault="002C1DBF" w:rsidP="006044B9">
            <w:pPr>
              <w:pStyle w:val="Normal1"/>
              <w:spacing w:before="0" w:after="0"/>
              <w:jc w:val="left"/>
            </w:pPr>
            <w:r w:rsidRPr="00D3112E">
              <w:t>Drywell</w:t>
            </w:r>
          </w:p>
        </w:tc>
        <w:tc>
          <w:tcPr>
            <w:tcW w:w="0" w:type="auto"/>
            <w:vAlign w:val="center"/>
          </w:tcPr>
          <w:p w14:paraId="2E83D775" w14:textId="77777777" w:rsidR="002C1DBF" w:rsidRPr="00D3112E" w:rsidRDefault="002C1DBF" w:rsidP="006044B9">
            <w:pPr>
              <w:pStyle w:val="Normal1"/>
              <w:spacing w:before="0" w:after="0"/>
              <w:jc w:val="center"/>
            </w:pPr>
            <w:r w:rsidRPr="00D3112E">
              <w:fldChar w:fldCharType="begin">
                <w:ffData>
                  <w:name w:val="Check47"/>
                  <w:enabled/>
                  <w:calcOnExit w:val="0"/>
                  <w:checkBox>
                    <w:sizeAuto/>
                    <w:default w:val="0"/>
                  </w:checkBox>
                </w:ffData>
              </w:fldChar>
            </w:r>
            <w:r w:rsidRPr="00D3112E">
              <w:instrText xml:space="preserve"> FORMCHECKBOX </w:instrText>
            </w:r>
            <w:r w:rsidR="0088373B">
              <w:fldChar w:fldCharType="separate"/>
            </w:r>
            <w:r w:rsidRPr="00D3112E">
              <w:fldChar w:fldCharType="end"/>
            </w:r>
          </w:p>
        </w:tc>
      </w:tr>
      <w:tr w:rsidR="002C1DBF" w:rsidRPr="00987025" w14:paraId="724792C2" w14:textId="77777777" w:rsidTr="006044B9">
        <w:trPr>
          <w:trHeight w:val="360"/>
          <w:jc w:val="center"/>
        </w:trPr>
        <w:tc>
          <w:tcPr>
            <w:tcW w:w="0" w:type="auto"/>
            <w:vAlign w:val="center"/>
          </w:tcPr>
          <w:p w14:paraId="3B4A9203" w14:textId="77777777" w:rsidR="002C1DBF" w:rsidRPr="00D3112E" w:rsidRDefault="002C1DBF" w:rsidP="006044B9">
            <w:pPr>
              <w:pStyle w:val="Normal1"/>
              <w:spacing w:before="0" w:after="0"/>
              <w:jc w:val="left"/>
            </w:pPr>
            <w:r>
              <w:t xml:space="preserve">Proprietary </w:t>
            </w:r>
            <w:r w:rsidRPr="00D3112E">
              <w:t>Subsurface Infiltration Gallery</w:t>
            </w:r>
          </w:p>
        </w:tc>
        <w:tc>
          <w:tcPr>
            <w:tcW w:w="0" w:type="auto"/>
            <w:vAlign w:val="center"/>
          </w:tcPr>
          <w:p w14:paraId="36D05B33" w14:textId="77777777" w:rsidR="002C1DBF" w:rsidRPr="00D3112E" w:rsidRDefault="002C1DBF" w:rsidP="006044B9">
            <w:pPr>
              <w:pStyle w:val="Normal1"/>
              <w:spacing w:before="0" w:after="0"/>
              <w:jc w:val="center"/>
            </w:pPr>
            <w:r w:rsidRPr="00D3112E">
              <w:fldChar w:fldCharType="begin">
                <w:ffData>
                  <w:name w:val="Check49"/>
                  <w:enabled/>
                  <w:calcOnExit w:val="0"/>
                  <w:checkBox>
                    <w:sizeAuto/>
                    <w:default w:val="0"/>
                  </w:checkBox>
                </w:ffData>
              </w:fldChar>
            </w:r>
            <w:r w:rsidRPr="00D3112E">
              <w:instrText xml:space="preserve"> FORMCHECKBOX </w:instrText>
            </w:r>
            <w:r w:rsidR="0088373B">
              <w:fldChar w:fldCharType="separate"/>
            </w:r>
            <w:r w:rsidRPr="00D3112E">
              <w:fldChar w:fldCharType="end"/>
            </w:r>
          </w:p>
        </w:tc>
      </w:tr>
      <w:tr w:rsidR="002C1DBF" w:rsidRPr="00987025" w14:paraId="51FABCC7" w14:textId="77777777" w:rsidTr="006044B9">
        <w:trPr>
          <w:trHeight w:val="360"/>
          <w:jc w:val="center"/>
        </w:trPr>
        <w:tc>
          <w:tcPr>
            <w:tcW w:w="0" w:type="auto"/>
            <w:vAlign w:val="center"/>
          </w:tcPr>
          <w:p w14:paraId="3ED61782" w14:textId="77777777" w:rsidR="002C1DBF" w:rsidRPr="00D3112E" w:rsidRDefault="002C1DBF" w:rsidP="006044B9">
            <w:pPr>
              <w:pStyle w:val="Normal1"/>
              <w:spacing w:before="0" w:after="0"/>
              <w:jc w:val="left"/>
            </w:pPr>
            <w:r w:rsidRPr="00D3112E">
              <w:t>Permeable Pavement (</w:t>
            </w:r>
            <w:r w:rsidRPr="00D3112E">
              <w:rPr>
                <w:szCs w:val="18"/>
              </w:rPr>
              <w:t>concrete, asphalt, pavers)</w:t>
            </w:r>
          </w:p>
        </w:tc>
        <w:tc>
          <w:tcPr>
            <w:tcW w:w="0" w:type="auto"/>
            <w:vAlign w:val="center"/>
          </w:tcPr>
          <w:p w14:paraId="3650B9F5" w14:textId="77777777" w:rsidR="002C1DBF" w:rsidRPr="00D3112E" w:rsidRDefault="002C1DBF" w:rsidP="006044B9">
            <w:pPr>
              <w:pStyle w:val="Normal1"/>
              <w:spacing w:before="0" w:after="0"/>
              <w:jc w:val="center"/>
            </w:pPr>
            <w:r w:rsidRPr="00D3112E">
              <w:fldChar w:fldCharType="begin">
                <w:ffData>
                  <w:name w:val="Check53"/>
                  <w:enabled/>
                  <w:calcOnExit w:val="0"/>
                  <w:checkBox>
                    <w:sizeAuto/>
                    <w:default w:val="0"/>
                  </w:checkBox>
                </w:ffData>
              </w:fldChar>
            </w:r>
            <w:r w:rsidRPr="00D3112E">
              <w:instrText xml:space="preserve"> FORMCHECKBOX </w:instrText>
            </w:r>
            <w:r w:rsidR="0088373B">
              <w:fldChar w:fldCharType="separate"/>
            </w:r>
            <w:r w:rsidRPr="00D3112E">
              <w:fldChar w:fldCharType="end"/>
            </w:r>
          </w:p>
        </w:tc>
      </w:tr>
      <w:tr w:rsidR="00404D60" w:rsidRPr="00987025" w14:paraId="7C99F048" w14:textId="77777777" w:rsidTr="006044B9">
        <w:trPr>
          <w:trHeight w:val="360"/>
          <w:jc w:val="center"/>
        </w:trPr>
        <w:tc>
          <w:tcPr>
            <w:tcW w:w="0" w:type="auto"/>
            <w:vAlign w:val="center"/>
          </w:tcPr>
          <w:p w14:paraId="1B28F0CB" w14:textId="77777777" w:rsidR="00404D60" w:rsidRPr="00987025" w:rsidRDefault="00404D60" w:rsidP="00404D60">
            <w:pPr>
              <w:pStyle w:val="Normal1"/>
              <w:spacing w:before="0" w:after="0"/>
              <w:jc w:val="left"/>
              <w:rPr>
                <w:rFonts w:cs="Book Antiqua"/>
              </w:rPr>
            </w:pPr>
            <w:r w:rsidRPr="00987025">
              <w:rPr>
                <w:rFonts w:cs="Book Antiqua"/>
              </w:rPr>
              <w:t>Above-ground cisterns and basins</w:t>
            </w:r>
          </w:p>
        </w:tc>
        <w:tc>
          <w:tcPr>
            <w:tcW w:w="0" w:type="auto"/>
            <w:vAlign w:val="center"/>
          </w:tcPr>
          <w:p w14:paraId="0CAA4EB3" w14:textId="77777777" w:rsidR="00404D60" w:rsidRPr="00987025" w:rsidRDefault="00404D60" w:rsidP="00404D6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88373B">
              <w:rPr>
                <w:rFonts w:cs="Book Antiqua"/>
              </w:rPr>
            </w:r>
            <w:r w:rsidR="0088373B">
              <w:rPr>
                <w:rFonts w:cs="Book Antiqua"/>
              </w:rPr>
              <w:fldChar w:fldCharType="separate"/>
            </w:r>
            <w:r w:rsidRPr="00987025">
              <w:rPr>
                <w:rFonts w:cs="Book Antiqua"/>
              </w:rPr>
              <w:fldChar w:fldCharType="end"/>
            </w:r>
          </w:p>
        </w:tc>
      </w:tr>
      <w:tr w:rsidR="00404D60" w:rsidRPr="00987025" w14:paraId="2A7EC765" w14:textId="77777777" w:rsidTr="006044B9">
        <w:trPr>
          <w:trHeight w:val="360"/>
          <w:jc w:val="center"/>
        </w:trPr>
        <w:tc>
          <w:tcPr>
            <w:tcW w:w="0" w:type="auto"/>
            <w:vAlign w:val="center"/>
          </w:tcPr>
          <w:p w14:paraId="38A3F065" w14:textId="77777777" w:rsidR="00404D60" w:rsidRPr="009F39E1" w:rsidRDefault="00404D60" w:rsidP="00404D60">
            <w:pPr>
              <w:pStyle w:val="Normal1"/>
              <w:spacing w:before="0" w:after="0"/>
              <w:jc w:val="left"/>
            </w:pPr>
            <w:r w:rsidRPr="009F39E1">
              <w:t>Underground detention</w:t>
            </w:r>
          </w:p>
        </w:tc>
        <w:tc>
          <w:tcPr>
            <w:tcW w:w="0" w:type="auto"/>
            <w:vAlign w:val="center"/>
          </w:tcPr>
          <w:p w14:paraId="044A1E73" w14:textId="77777777" w:rsidR="00404D60" w:rsidRPr="00987025" w:rsidRDefault="00404D60" w:rsidP="00404D60">
            <w:pPr>
              <w:pStyle w:val="Normal1"/>
              <w:spacing w:before="0" w:after="0"/>
              <w:jc w:val="center"/>
              <w:rPr>
                <w:rFonts w:cs="Book Antiqua"/>
              </w:rPr>
            </w:pPr>
            <w:r w:rsidRPr="00987025">
              <w:rPr>
                <w:rFonts w:cs="Book Antiqua"/>
              </w:rPr>
              <w:fldChar w:fldCharType="begin">
                <w:ffData>
                  <w:name w:val="Check33"/>
                  <w:enabled/>
                  <w:calcOnExit w:val="0"/>
                  <w:checkBox>
                    <w:sizeAuto/>
                    <w:default w:val="0"/>
                  </w:checkBox>
                </w:ffData>
              </w:fldChar>
            </w:r>
            <w:r w:rsidRPr="00987025">
              <w:rPr>
                <w:rFonts w:cs="Book Antiqua"/>
              </w:rPr>
              <w:instrText xml:space="preserve"> FORMCHECKBOX </w:instrText>
            </w:r>
            <w:r w:rsidR="0088373B">
              <w:rPr>
                <w:rFonts w:cs="Book Antiqua"/>
              </w:rPr>
            </w:r>
            <w:r w:rsidR="0088373B">
              <w:rPr>
                <w:rFonts w:cs="Book Antiqua"/>
              </w:rPr>
              <w:fldChar w:fldCharType="separate"/>
            </w:r>
            <w:r w:rsidRPr="00987025">
              <w:rPr>
                <w:rFonts w:cs="Book Antiqua"/>
              </w:rPr>
              <w:fldChar w:fldCharType="end"/>
            </w:r>
          </w:p>
        </w:tc>
      </w:tr>
      <w:tr w:rsidR="00404D60" w:rsidRPr="00987025" w14:paraId="2FAF385C" w14:textId="77777777" w:rsidTr="00D40ABF">
        <w:trPr>
          <w:trHeight w:val="360"/>
          <w:jc w:val="center"/>
        </w:trPr>
        <w:tc>
          <w:tcPr>
            <w:tcW w:w="0" w:type="auto"/>
          </w:tcPr>
          <w:p w14:paraId="5CB42835" w14:textId="77777777" w:rsidR="00404D60" w:rsidRPr="00987025" w:rsidRDefault="00404D60" w:rsidP="00404D60">
            <w:pPr>
              <w:pStyle w:val="Normal1"/>
              <w:spacing w:before="0" w:after="0"/>
              <w:rPr>
                <w:rFonts w:cs="Book Antiqua"/>
              </w:rPr>
            </w:pPr>
            <w:r w:rsidRPr="00987025">
              <w:rPr>
                <w:rFonts w:cs="Book Antiqua"/>
              </w:rPr>
              <w:t>Bioretention with underdrains</w:t>
            </w:r>
            <w:r>
              <w:rPr>
                <w:rFonts w:cs="Book Antiqua"/>
              </w:rPr>
              <w:t xml:space="preserve"> (i.e. planter box, rain garden, etc.)</w:t>
            </w:r>
          </w:p>
        </w:tc>
        <w:tc>
          <w:tcPr>
            <w:tcW w:w="0" w:type="auto"/>
            <w:vAlign w:val="center"/>
          </w:tcPr>
          <w:p w14:paraId="06777424" w14:textId="77777777" w:rsidR="00404D60" w:rsidRPr="00987025" w:rsidRDefault="00404D60" w:rsidP="00404D6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88373B">
              <w:rPr>
                <w:rFonts w:cs="Book Antiqua"/>
              </w:rPr>
            </w:r>
            <w:r w:rsidR="0088373B">
              <w:rPr>
                <w:rFonts w:cs="Book Antiqua"/>
              </w:rPr>
              <w:fldChar w:fldCharType="separate"/>
            </w:r>
            <w:r w:rsidRPr="00987025">
              <w:rPr>
                <w:rFonts w:cs="Book Antiqua"/>
              </w:rPr>
              <w:fldChar w:fldCharType="end"/>
            </w:r>
          </w:p>
        </w:tc>
      </w:tr>
      <w:tr w:rsidR="00404D60" w:rsidRPr="00987025" w14:paraId="0440CF19" w14:textId="77777777" w:rsidTr="00D40ABF">
        <w:trPr>
          <w:trHeight w:val="360"/>
          <w:jc w:val="center"/>
        </w:trPr>
        <w:tc>
          <w:tcPr>
            <w:tcW w:w="0" w:type="auto"/>
          </w:tcPr>
          <w:p w14:paraId="7011EC7F" w14:textId="77777777" w:rsidR="00404D60" w:rsidRPr="00987025" w:rsidRDefault="00404D60" w:rsidP="00404D60">
            <w:pPr>
              <w:pStyle w:val="Normal1"/>
              <w:spacing w:before="0" w:after="0"/>
              <w:rPr>
                <w:rFonts w:cs="Book Antiqua"/>
              </w:rPr>
            </w:pPr>
            <w:r>
              <w:rPr>
                <w:rFonts w:cs="Book Antiqua"/>
              </w:rPr>
              <w:t>Constructed Wetland</w:t>
            </w:r>
          </w:p>
        </w:tc>
        <w:tc>
          <w:tcPr>
            <w:tcW w:w="0" w:type="auto"/>
            <w:vAlign w:val="center"/>
          </w:tcPr>
          <w:p w14:paraId="7AAAC47C" w14:textId="77777777" w:rsidR="00404D60" w:rsidRPr="00987025" w:rsidRDefault="00404D60" w:rsidP="00404D6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88373B">
              <w:rPr>
                <w:rFonts w:cs="Book Antiqua"/>
              </w:rPr>
            </w:r>
            <w:r w:rsidR="0088373B">
              <w:rPr>
                <w:rFonts w:cs="Book Antiqua"/>
              </w:rPr>
              <w:fldChar w:fldCharType="separate"/>
            </w:r>
            <w:r w:rsidRPr="00987025">
              <w:rPr>
                <w:rFonts w:cs="Book Antiqua"/>
              </w:rPr>
              <w:fldChar w:fldCharType="end"/>
            </w:r>
          </w:p>
        </w:tc>
      </w:tr>
      <w:tr w:rsidR="00404D60" w:rsidRPr="00987025" w14:paraId="57F2038E" w14:textId="77777777" w:rsidTr="00D40ABF">
        <w:trPr>
          <w:trHeight w:val="360"/>
          <w:jc w:val="center"/>
        </w:trPr>
        <w:tc>
          <w:tcPr>
            <w:tcW w:w="0" w:type="auto"/>
          </w:tcPr>
          <w:p w14:paraId="4555A3E9" w14:textId="77777777" w:rsidR="00404D60" w:rsidRPr="00987025" w:rsidRDefault="00404D60" w:rsidP="00404D60">
            <w:pPr>
              <w:pStyle w:val="Normal1"/>
              <w:spacing w:before="0" w:after="0"/>
              <w:rPr>
                <w:rFonts w:cs="Book Antiqua"/>
              </w:rPr>
            </w:pPr>
            <w:r>
              <w:rPr>
                <w:rFonts w:cs="Book Antiqua"/>
              </w:rPr>
              <w:t>Vegetated Swale</w:t>
            </w:r>
          </w:p>
        </w:tc>
        <w:tc>
          <w:tcPr>
            <w:tcW w:w="0" w:type="auto"/>
            <w:vAlign w:val="center"/>
          </w:tcPr>
          <w:p w14:paraId="017DF378" w14:textId="77777777" w:rsidR="00404D60" w:rsidRPr="00987025" w:rsidRDefault="00404D60" w:rsidP="00404D60">
            <w:pPr>
              <w:pStyle w:val="Normal1"/>
              <w:spacing w:before="0" w:after="0"/>
              <w:jc w:val="center"/>
              <w:rPr>
                <w:rFonts w:cs="Book Antiqua"/>
              </w:rPr>
            </w:pPr>
            <w:r w:rsidRPr="00987025">
              <w:rPr>
                <w:rFonts w:cs="Book Antiqua"/>
              </w:rPr>
              <w:fldChar w:fldCharType="begin">
                <w:ffData>
                  <w:name w:val="Check43"/>
                  <w:enabled/>
                  <w:calcOnExit w:val="0"/>
                  <w:checkBox>
                    <w:sizeAuto/>
                    <w:default w:val="0"/>
                  </w:checkBox>
                </w:ffData>
              </w:fldChar>
            </w:r>
            <w:r w:rsidRPr="00987025">
              <w:rPr>
                <w:rFonts w:cs="Book Antiqua"/>
              </w:rPr>
              <w:instrText xml:space="preserve"> FORMCHECKBOX </w:instrText>
            </w:r>
            <w:r w:rsidR="0088373B">
              <w:rPr>
                <w:rFonts w:cs="Book Antiqua"/>
              </w:rPr>
            </w:r>
            <w:r w:rsidR="0088373B">
              <w:rPr>
                <w:rFonts w:cs="Book Antiqua"/>
              </w:rPr>
              <w:fldChar w:fldCharType="separate"/>
            </w:r>
            <w:r w:rsidRPr="00987025">
              <w:rPr>
                <w:rFonts w:cs="Book Antiqua"/>
              </w:rPr>
              <w:fldChar w:fldCharType="end"/>
            </w:r>
          </w:p>
        </w:tc>
      </w:tr>
      <w:tr w:rsidR="00404D60" w:rsidRPr="00987025" w14:paraId="125B4AD1" w14:textId="77777777" w:rsidTr="00D40ABF">
        <w:trPr>
          <w:trHeight w:val="360"/>
          <w:jc w:val="center"/>
        </w:trPr>
        <w:tc>
          <w:tcPr>
            <w:tcW w:w="0" w:type="auto"/>
          </w:tcPr>
          <w:p w14:paraId="7A7F4AEE" w14:textId="77777777" w:rsidR="00404D60" w:rsidRPr="00987025" w:rsidRDefault="00404D60" w:rsidP="00404D60">
            <w:pPr>
              <w:pStyle w:val="Normal1"/>
              <w:spacing w:before="0" w:after="0"/>
              <w:rPr>
                <w:rFonts w:cs="Book Antiqua"/>
              </w:rPr>
            </w:pPr>
            <w:r>
              <w:rPr>
                <w:rFonts w:cs="Book Antiqua"/>
              </w:rPr>
              <w:t>Vegetated Filter Strip</w:t>
            </w:r>
          </w:p>
        </w:tc>
        <w:tc>
          <w:tcPr>
            <w:tcW w:w="0" w:type="auto"/>
            <w:vAlign w:val="center"/>
          </w:tcPr>
          <w:p w14:paraId="006A8ACB" w14:textId="77777777" w:rsidR="00404D60" w:rsidRPr="00987025" w:rsidRDefault="00404D60" w:rsidP="00404D60">
            <w:pPr>
              <w:pStyle w:val="Normal1"/>
              <w:spacing w:before="0" w:after="0"/>
              <w:jc w:val="center"/>
              <w:rPr>
                <w:rFonts w:cs="Book Antiqua"/>
              </w:rPr>
            </w:pPr>
            <w:r w:rsidRPr="00987025">
              <w:rPr>
                <w:rFonts w:cs="Book Antiqua"/>
              </w:rPr>
              <w:fldChar w:fldCharType="begin">
                <w:ffData>
                  <w:name w:val="Check45"/>
                  <w:enabled/>
                  <w:calcOnExit w:val="0"/>
                  <w:checkBox>
                    <w:sizeAuto/>
                    <w:default w:val="0"/>
                  </w:checkBox>
                </w:ffData>
              </w:fldChar>
            </w:r>
            <w:r w:rsidRPr="00987025">
              <w:rPr>
                <w:rFonts w:cs="Book Antiqua"/>
              </w:rPr>
              <w:instrText xml:space="preserve"> FORMCHECKBOX </w:instrText>
            </w:r>
            <w:r w:rsidR="0088373B">
              <w:rPr>
                <w:rFonts w:cs="Book Antiqua"/>
              </w:rPr>
            </w:r>
            <w:r w:rsidR="0088373B">
              <w:rPr>
                <w:rFonts w:cs="Book Antiqua"/>
              </w:rPr>
              <w:fldChar w:fldCharType="separate"/>
            </w:r>
            <w:r w:rsidRPr="00987025">
              <w:rPr>
                <w:rFonts w:cs="Book Antiqua"/>
              </w:rPr>
              <w:fldChar w:fldCharType="end"/>
            </w:r>
          </w:p>
        </w:tc>
      </w:tr>
    </w:tbl>
    <w:p w14:paraId="5351E8D3" w14:textId="77777777" w:rsidR="002C1DBF" w:rsidRPr="00987025" w:rsidRDefault="002C1DBF" w:rsidP="002C1DBF"/>
    <w:tbl>
      <w:tblPr>
        <w:tblStyle w:val="TableGrid"/>
        <w:tblW w:w="0" w:type="auto"/>
        <w:tblLook w:val="0000" w:firstRow="0" w:lastRow="0" w:firstColumn="0" w:lastColumn="0" w:noHBand="0" w:noVBand="0"/>
      </w:tblPr>
      <w:tblGrid>
        <w:gridCol w:w="2299"/>
        <w:gridCol w:w="7046"/>
      </w:tblGrid>
      <w:tr w:rsidR="002C1DBF" w:rsidRPr="00987025" w14:paraId="5201F2DE" w14:textId="77777777" w:rsidTr="009F3120">
        <w:trPr>
          <w:trHeight w:val="67"/>
        </w:trPr>
        <w:tc>
          <w:tcPr>
            <w:tcW w:w="2299" w:type="dxa"/>
            <w:tcBorders>
              <w:top w:val="dotDotDash" w:sz="8" w:space="0" w:color="auto"/>
              <w:left w:val="dotDotDash" w:sz="8" w:space="0" w:color="auto"/>
              <w:bottom w:val="dotDotDash" w:sz="8" w:space="0" w:color="auto"/>
              <w:right w:val="dotDotDash" w:sz="8" w:space="0" w:color="auto"/>
            </w:tcBorders>
          </w:tcPr>
          <w:p w14:paraId="085DD523" w14:textId="77777777" w:rsidR="002C1DBF" w:rsidRPr="00987025" w:rsidRDefault="002C1DBF" w:rsidP="006044B9">
            <w:pPr>
              <w:pStyle w:val="Style5"/>
            </w:pPr>
            <w:bookmarkStart w:id="22" w:name="_Toc428189273"/>
            <w:r w:rsidRPr="00987025">
              <w:t>Description</w:t>
            </w:r>
            <w:bookmarkEnd w:id="22"/>
          </w:p>
          <w:p w14:paraId="12C65FDB" w14:textId="77777777" w:rsidR="002C1DBF" w:rsidRPr="00987025" w:rsidRDefault="00404D60" w:rsidP="00404D60">
            <w:pPr>
              <w:pStyle w:val="Instructions2"/>
            </w:pPr>
            <w:r>
              <w:t xml:space="preserve">[Describe LID </w:t>
            </w:r>
            <w:r w:rsidR="002C1DBF" w:rsidRPr="00987025">
              <w:t>BMPs. Inc</w:t>
            </w:r>
            <w:r w:rsidR="002C1DBF">
              <w:t xml:space="preserve">lude descriptions on selection, sizing, and </w:t>
            </w:r>
            <w:r w:rsidR="002C1DBF" w:rsidRPr="00987025">
              <w:t>feasibility, as applicable.</w:t>
            </w:r>
            <w:r w:rsidR="002C1DBF">
              <w:t xml:space="preserve"> If infiltration is infeasible, provide brief explanation.</w:t>
            </w:r>
            <w:r w:rsidR="002C1DBF" w:rsidRPr="00987025">
              <w:t>]</w:t>
            </w:r>
          </w:p>
        </w:tc>
        <w:tc>
          <w:tcPr>
            <w:tcW w:w="7046" w:type="dxa"/>
            <w:tcBorders>
              <w:left w:val="dotDotDash" w:sz="8" w:space="0" w:color="auto"/>
            </w:tcBorders>
          </w:tcPr>
          <w:p w14:paraId="5F581A9D" w14:textId="77777777" w:rsidR="002C1DBF" w:rsidRPr="00987025" w:rsidRDefault="002C1DBF" w:rsidP="006044B9">
            <w:pPr>
              <w:pStyle w:val="Normal1"/>
            </w:pPr>
            <w:r w:rsidRPr="00987025">
              <w:fldChar w:fldCharType="begin" w:fldLock="1">
                <w:ffData>
                  <w:name w:val=""/>
                  <w:enabled/>
                  <w:calcOnExit w:val="0"/>
                  <w:textInput/>
                </w:ffData>
              </w:fldChar>
            </w:r>
            <w:r w:rsidRPr="00987025">
              <w:instrText xml:space="preserve"> FORMTEXT </w:instrText>
            </w:r>
            <w:r w:rsidRPr="00987025">
              <w:fldChar w:fldCharType="separate"/>
            </w:r>
            <w:r w:rsidRPr="00987025">
              <w:t> </w:t>
            </w:r>
            <w:r w:rsidRPr="00987025">
              <w:t> </w:t>
            </w:r>
            <w:r w:rsidRPr="00987025">
              <w:t> </w:t>
            </w:r>
            <w:r w:rsidRPr="00987025">
              <w:t> </w:t>
            </w:r>
            <w:r w:rsidRPr="00987025">
              <w:t> </w:t>
            </w:r>
            <w:r w:rsidRPr="00987025">
              <w:fldChar w:fldCharType="end"/>
            </w:r>
          </w:p>
        </w:tc>
      </w:tr>
    </w:tbl>
    <w:p w14:paraId="2FCF15D3" w14:textId="77777777" w:rsidR="002C1DBF" w:rsidRDefault="002C1DBF" w:rsidP="002C1DBF"/>
    <w:p w14:paraId="36851E10" w14:textId="77777777" w:rsidR="002C1DBF" w:rsidRDefault="002C1DBF" w:rsidP="002C1DBF">
      <w:pPr>
        <w:spacing w:after="160" w:line="259" w:lineRule="auto"/>
        <w:jc w:val="left"/>
      </w:pPr>
      <w:r>
        <w:br w:type="page"/>
      </w:r>
    </w:p>
    <w:p w14:paraId="2BDF208F" w14:textId="77777777" w:rsidR="002C1DBF" w:rsidRPr="00987025" w:rsidRDefault="002C1DBF" w:rsidP="002C1DBF">
      <w:pPr>
        <w:pStyle w:val="Appendix1"/>
      </w:pPr>
      <w:r>
        <w:lastRenderedPageBreak/>
        <w:t>Attachment</w:t>
      </w:r>
      <w:r w:rsidRPr="00987025">
        <w:t xml:space="preserve"> A</w:t>
      </w:r>
    </w:p>
    <w:p w14:paraId="29F0D223" w14:textId="77777777" w:rsidR="002C1DBF" w:rsidRPr="00987025" w:rsidRDefault="002C1DBF" w:rsidP="002C1DBF">
      <w:pPr>
        <w:pStyle w:val="Appendix2"/>
      </w:pPr>
      <w:r w:rsidRPr="00987025">
        <w:t>Calculations</w:t>
      </w:r>
    </w:p>
    <w:p w14:paraId="16BA476F" w14:textId="77777777" w:rsidR="002C1DBF" w:rsidRDefault="002C1DBF" w:rsidP="002C1DBF">
      <w:pPr>
        <w:pStyle w:val="Instructions2"/>
        <w:jc w:val="both"/>
      </w:pPr>
      <w:r w:rsidRPr="00987025">
        <w:t>[</w:t>
      </w:r>
      <w:r w:rsidR="00767468">
        <w:t xml:space="preserve">The Design Capture Volume (DCV) is required to design the flow through planter box, vegetated swale, rain garden, and any other volume-based LID system. </w:t>
      </w:r>
      <w:r w:rsidRPr="00987025">
        <w:t>Include calculations for each BMP</w:t>
      </w:r>
      <w:r w:rsidR="00481766">
        <w:t xml:space="preserve"> using the equation below.</w:t>
      </w:r>
      <w:r w:rsidRPr="00987025">
        <w:t xml:space="preserve"> </w:t>
      </w:r>
      <w:r w:rsidR="00481766">
        <w:t>If</w:t>
      </w:r>
      <w:r w:rsidRPr="00987025">
        <w:t xml:space="preserve"> an approved published design standard (i.e. City Manuals, County Manuals, Caltrans, CASQA, etc.)</w:t>
      </w:r>
      <w:r w:rsidR="00481766">
        <w:t xml:space="preserve"> is being used, a reference to the design standard must be included</w:t>
      </w:r>
      <w:r w:rsidRPr="00987025">
        <w:t>. Calculations must be followed step</w:t>
      </w:r>
      <w:r>
        <w:t>-</w:t>
      </w:r>
      <w:r w:rsidRPr="00987025">
        <w:t>by</w:t>
      </w:r>
      <w:r>
        <w:t>-</w:t>
      </w:r>
      <w:r w:rsidR="00481766">
        <w:t>step with no alterations.</w:t>
      </w:r>
    </w:p>
    <w:p w14:paraId="03532214" w14:textId="77777777" w:rsidR="00481766" w:rsidRPr="00481766" w:rsidRDefault="00481766" w:rsidP="00481766">
      <w:pPr>
        <w:pStyle w:val="Default"/>
        <w:rPr>
          <w:rFonts w:eastAsiaTheme="minorHAnsi"/>
          <w:color w:val="0070C0"/>
          <w:sz w:val="20"/>
          <w:szCs w:val="20"/>
        </w:rPr>
      </w:pPr>
      <w:r w:rsidRPr="00481766">
        <w:rPr>
          <w:color w:val="0070C0"/>
          <w:sz w:val="20"/>
          <w:szCs w:val="20"/>
        </w:rPr>
        <w:t xml:space="preserve">Note: </w:t>
      </w:r>
    </w:p>
    <w:p w14:paraId="274F07F3" w14:textId="77777777" w:rsidR="00481766" w:rsidRPr="00481766" w:rsidRDefault="00481766" w:rsidP="00481766">
      <w:pPr>
        <w:autoSpaceDE w:val="0"/>
        <w:autoSpaceDN w:val="0"/>
        <w:adjustRightInd w:val="0"/>
        <w:spacing w:after="0" w:line="240" w:lineRule="auto"/>
        <w:jc w:val="left"/>
        <w:rPr>
          <w:rFonts w:ascii="Calibri" w:hAnsi="Calibri" w:cs="Calibri"/>
          <w:color w:val="0070C0"/>
        </w:rPr>
      </w:pPr>
      <w:r w:rsidRPr="00481766">
        <w:rPr>
          <w:rFonts w:ascii="Calibri" w:hAnsi="Calibri" w:cs="Calibri"/>
          <w:color w:val="0070C0"/>
        </w:rPr>
        <w:t xml:space="preserve">For Residential LID Projects, the BMP(s) size must be 4% of the tributary area. </w:t>
      </w:r>
    </w:p>
    <w:p w14:paraId="1DF0AEFA" w14:textId="77777777" w:rsidR="00481766" w:rsidRPr="00481766" w:rsidRDefault="00481766" w:rsidP="00481766">
      <w:pPr>
        <w:autoSpaceDE w:val="0"/>
        <w:autoSpaceDN w:val="0"/>
        <w:adjustRightInd w:val="0"/>
        <w:spacing w:after="0" w:line="240" w:lineRule="auto"/>
        <w:jc w:val="left"/>
        <w:rPr>
          <w:rFonts w:ascii="Calibri" w:hAnsi="Calibri" w:cs="Calibri"/>
          <w:color w:val="0070C0"/>
        </w:rPr>
      </w:pPr>
      <w:r w:rsidRPr="00481766">
        <w:rPr>
          <w:rFonts w:ascii="Calibri" w:hAnsi="Calibri" w:cs="Calibri"/>
          <w:color w:val="0070C0"/>
        </w:rPr>
        <w:t xml:space="preserve">For Commercial/Industrial LID Projects, the BMP(s) must be sized to treat the entire design capture volume (DCV). </w:t>
      </w:r>
    </w:p>
    <w:p w14:paraId="3575720E" w14:textId="77777777" w:rsidR="00481766" w:rsidRPr="00987025" w:rsidRDefault="00481766" w:rsidP="002C1DBF">
      <w:pPr>
        <w:pStyle w:val="Instructions2"/>
        <w:jc w:val="both"/>
      </w:pPr>
    </w:p>
    <w:p w14:paraId="75A556A1" w14:textId="77777777" w:rsidR="00481766" w:rsidRPr="00481766" w:rsidRDefault="00481766" w:rsidP="00481766">
      <w:pPr>
        <w:pStyle w:val="Default"/>
        <w:ind w:firstLine="90"/>
        <w:rPr>
          <w:color w:val="auto"/>
          <w:sz w:val="20"/>
          <w:szCs w:val="20"/>
        </w:rPr>
      </w:pPr>
      <w:r w:rsidRPr="00481766">
        <w:rPr>
          <w:iCs/>
          <w:color w:val="auto"/>
          <w:sz w:val="20"/>
          <w:szCs w:val="20"/>
        </w:rPr>
        <w:t>DCV (ft</w:t>
      </w:r>
      <w:r w:rsidRPr="00481766">
        <w:rPr>
          <w:iCs/>
          <w:color w:val="auto"/>
          <w:sz w:val="13"/>
          <w:szCs w:val="13"/>
        </w:rPr>
        <w:t>3</w:t>
      </w:r>
      <w:r w:rsidRPr="00481766">
        <w:rPr>
          <w:iCs/>
          <w:color w:val="auto"/>
          <w:sz w:val="20"/>
          <w:szCs w:val="20"/>
        </w:rPr>
        <w:t xml:space="preserve">) = C x d x A x 43,560 x (1/12) </w:t>
      </w:r>
    </w:p>
    <w:p w14:paraId="62F94CA2" w14:textId="77777777" w:rsidR="00481766" w:rsidRPr="00481766" w:rsidRDefault="00481766" w:rsidP="00481766">
      <w:pPr>
        <w:pStyle w:val="Default"/>
        <w:ind w:firstLine="90"/>
        <w:rPr>
          <w:color w:val="auto"/>
          <w:sz w:val="20"/>
          <w:szCs w:val="20"/>
        </w:rPr>
      </w:pPr>
      <w:r w:rsidRPr="00481766">
        <w:rPr>
          <w:color w:val="auto"/>
          <w:sz w:val="20"/>
          <w:szCs w:val="20"/>
        </w:rPr>
        <w:t xml:space="preserve">Where: </w:t>
      </w:r>
    </w:p>
    <w:p w14:paraId="10FDBD4B" w14:textId="77777777" w:rsidR="00481766" w:rsidRPr="00481766" w:rsidRDefault="00481766" w:rsidP="00481766">
      <w:pPr>
        <w:pStyle w:val="Default"/>
        <w:ind w:firstLine="90"/>
        <w:rPr>
          <w:color w:val="auto"/>
          <w:sz w:val="20"/>
          <w:szCs w:val="20"/>
        </w:rPr>
      </w:pPr>
      <w:r w:rsidRPr="00481766">
        <w:rPr>
          <w:iCs/>
          <w:color w:val="auto"/>
          <w:sz w:val="20"/>
          <w:szCs w:val="20"/>
        </w:rPr>
        <w:t>C = (0.75 x Impervious Area</w:t>
      </w:r>
      <w:r>
        <w:rPr>
          <w:iCs/>
          <w:color w:val="auto"/>
          <w:sz w:val="20"/>
          <w:szCs w:val="20"/>
        </w:rPr>
        <w:t xml:space="preserve"> Percentage</w:t>
      </w:r>
      <w:r w:rsidRPr="00481766">
        <w:rPr>
          <w:iCs/>
          <w:color w:val="auto"/>
          <w:sz w:val="20"/>
          <w:szCs w:val="20"/>
        </w:rPr>
        <w:t xml:space="preserve">) +0.15 </w:t>
      </w:r>
    </w:p>
    <w:p w14:paraId="7153A2EF" w14:textId="77777777" w:rsidR="00481766" w:rsidRPr="00481766" w:rsidRDefault="00481766" w:rsidP="00481766">
      <w:pPr>
        <w:pStyle w:val="Default"/>
        <w:ind w:firstLine="90"/>
        <w:rPr>
          <w:color w:val="auto"/>
          <w:sz w:val="20"/>
          <w:szCs w:val="20"/>
        </w:rPr>
      </w:pPr>
      <w:r w:rsidRPr="00481766">
        <w:rPr>
          <w:iCs/>
          <w:color w:val="auto"/>
          <w:sz w:val="20"/>
          <w:szCs w:val="20"/>
        </w:rPr>
        <w:t xml:space="preserve">D = Design Storm Depth (assume 0.75 inch) </w:t>
      </w:r>
    </w:p>
    <w:p w14:paraId="309EAFF9" w14:textId="77777777" w:rsidR="00481766" w:rsidRPr="00481766" w:rsidRDefault="00481766" w:rsidP="00481766">
      <w:pPr>
        <w:pStyle w:val="Default"/>
        <w:ind w:firstLine="90"/>
        <w:rPr>
          <w:color w:val="auto"/>
          <w:sz w:val="20"/>
          <w:szCs w:val="20"/>
        </w:rPr>
      </w:pPr>
      <w:r w:rsidRPr="00481766">
        <w:rPr>
          <w:iCs/>
          <w:color w:val="auto"/>
          <w:sz w:val="20"/>
          <w:szCs w:val="20"/>
        </w:rPr>
        <w:t xml:space="preserve">A = Tributary Area (acres) </w:t>
      </w:r>
    </w:p>
    <w:p w14:paraId="52D1B4C1" w14:textId="77777777" w:rsidR="00481766" w:rsidRPr="00481766" w:rsidRDefault="00481766" w:rsidP="00481766">
      <w:pPr>
        <w:pStyle w:val="Default"/>
        <w:ind w:firstLine="90"/>
        <w:rPr>
          <w:color w:val="auto"/>
          <w:sz w:val="20"/>
          <w:szCs w:val="20"/>
        </w:rPr>
      </w:pPr>
      <w:r w:rsidRPr="00481766">
        <w:rPr>
          <w:iCs/>
          <w:color w:val="auto"/>
          <w:sz w:val="20"/>
          <w:szCs w:val="20"/>
        </w:rPr>
        <w:t xml:space="preserve">Impervious Area = </w:t>
      </w:r>
      <w:r>
        <w:rPr>
          <w:iCs/>
          <w:color w:val="auto"/>
          <w:sz w:val="20"/>
          <w:szCs w:val="20"/>
        </w:rPr>
        <w:t xml:space="preserve">Percentage of </w:t>
      </w:r>
      <w:r w:rsidRPr="00481766">
        <w:rPr>
          <w:iCs/>
          <w:color w:val="auto"/>
          <w:sz w:val="20"/>
          <w:szCs w:val="20"/>
        </w:rPr>
        <w:t xml:space="preserve">Impervious area draining to the BMP </w:t>
      </w:r>
    </w:p>
    <w:p w14:paraId="52102D06" w14:textId="77777777" w:rsidR="00481766" w:rsidRPr="00481766" w:rsidRDefault="00481766" w:rsidP="00481766">
      <w:pPr>
        <w:autoSpaceDE w:val="0"/>
        <w:autoSpaceDN w:val="0"/>
        <w:adjustRightInd w:val="0"/>
        <w:spacing w:after="120"/>
        <w:ind w:left="540" w:hanging="450"/>
        <w:rPr>
          <w:rFonts w:ascii="Calibri" w:hAnsi="Calibri"/>
          <w:iCs/>
        </w:rPr>
      </w:pPr>
      <w:r w:rsidRPr="00481766">
        <w:rPr>
          <w:rFonts w:ascii="Calibri" w:hAnsi="Calibri"/>
          <w:iCs/>
        </w:rPr>
        <w:t>Tributary Area = Total area draining to the BMP</w:t>
      </w:r>
    </w:p>
    <w:p w14:paraId="519C2202" w14:textId="77777777" w:rsidR="002C1DBF" w:rsidRPr="00481766" w:rsidRDefault="002C1DBF" w:rsidP="002C1DBF">
      <w:pPr>
        <w:spacing w:after="160" w:line="259" w:lineRule="auto"/>
        <w:jc w:val="left"/>
      </w:pPr>
      <w:r w:rsidRPr="00481766">
        <w:br w:type="page"/>
      </w:r>
    </w:p>
    <w:p w14:paraId="2904EC79" w14:textId="1FED6093" w:rsidR="002C1DBF" w:rsidRPr="00987025" w:rsidRDefault="002C1DBF" w:rsidP="002C1DBF">
      <w:pPr>
        <w:pStyle w:val="Appendix1"/>
      </w:pPr>
      <w:r>
        <w:lastRenderedPageBreak/>
        <w:t xml:space="preserve">Attachment </w:t>
      </w:r>
      <w:r w:rsidR="00252E4B">
        <w:t>B</w:t>
      </w:r>
    </w:p>
    <w:p w14:paraId="3CF0ABF5" w14:textId="77777777" w:rsidR="002C1DBF" w:rsidRPr="00987025" w:rsidRDefault="002C1DBF" w:rsidP="002C1DBF">
      <w:pPr>
        <w:pStyle w:val="Appendix2"/>
      </w:pPr>
      <w:r w:rsidRPr="00987025">
        <w:t>Master Covenant Agreement (MCA)</w:t>
      </w:r>
    </w:p>
    <w:p w14:paraId="7801B336" w14:textId="77777777" w:rsidR="002C1DBF" w:rsidRPr="00987025" w:rsidRDefault="002C1DBF" w:rsidP="002C1DBF">
      <w:pPr>
        <w:pStyle w:val="Instructions2"/>
        <w:jc w:val="both"/>
      </w:pPr>
      <w:r w:rsidRPr="00987025">
        <w:t>Include a Master Covenant Agreement (MCA) form along with an attached Operations and Ma</w:t>
      </w:r>
      <w:r w:rsidR="00540A10">
        <w:t>intenance (O&amp;M) Plan and Site Plan</w:t>
      </w:r>
      <w:r w:rsidRPr="00987025">
        <w:t xml:space="preserve">. The MCA must list the type and dimensions of each BMP. Once the MCA is approved, it will need to be notarized and recorded (along with attachments) with the County Recorder’s Office. </w:t>
      </w:r>
    </w:p>
    <w:p w14:paraId="74451D51" w14:textId="77777777" w:rsidR="002C1DBF" w:rsidRDefault="002C1DBF" w:rsidP="002C1DBF">
      <w:pPr>
        <w:spacing w:after="240" w:line="240" w:lineRule="auto"/>
        <w:rPr>
          <w:rFonts w:cs="Tahoma"/>
          <w:b/>
          <w:bCs/>
          <w:sz w:val="56"/>
          <w:szCs w:val="56"/>
          <w:lang w:bidi="en-US"/>
        </w:rPr>
      </w:pPr>
      <w:r>
        <w:br w:type="page"/>
      </w:r>
    </w:p>
    <w:p w14:paraId="1A82B2A0" w14:textId="1071B25C" w:rsidR="002C1DBF" w:rsidRPr="00987025" w:rsidRDefault="002C1DBF" w:rsidP="002C1DBF">
      <w:pPr>
        <w:pStyle w:val="Appendix1"/>
      </w:pPr>
      <w:r>
        <w:lastRenderedPageBreak/>
        <w:t xml:space="preserve">Attachment </w:t>
      </w:r>
      <w:r w:rsidR="00252E4B">
        <w:t>C</w:t>
      </w:r>
    </w:p>
    <w:p w14:paraId="230B63E4" w14:textId="77777777" w:rsidR="002C1DBF" w:rsidRPr="00987025" w:rsidRDefault="002C1DBF" w:rsidP="002C1DBF">
      <w:pPr>
        <w:pStyle w:val="Appendix2"/>
      </w:pPr>
      <w:r w:rsidRPr="00987025">
        <w:t>Operations and Maintenance (O&amp;M) Plan</w:t>
      </w:r>
    </w:p>
    <w:p w14:paraId="0703EB69" w14:textId="77777777" w:rsidR="002C1DBF" w:rsidRPr="00987025" w:rsidRDefault="002C1DBF" w:rsidP="002C1DBF">
      <w:pPr>
        <w:pStyle w:val="Instructions2"/>
        <w:jc w:val="both"/>
      </w:pPr>
      <w:r w:rsidRPr="00987025">
        <w:t>[Include an Operations and Maintenance (O&amp;M) Plan. This should include the components of the BMPs, the frequency of inspections and maintenanc</w:t>
      </w:r>
      <w:r w:rsidR="009F3120">
        <w:t>e, the responsible entity, etc.]</w:t>
      </w:r>
    </w:p>
    <w:p w14:paraId="3C6ADCDB" w14:textId="77777777" w:rsidR="002C1DBF" w:rsidRPr="00987025" w:rsidRDefault="002C1DBF" w:rsidP="002C1DBF">
      <w:pPr>
        <w:spacing w:after="240" w:line="240" w:lineRule="auto"/>
        <w:rPr>
          <w:rFonts w:cstheme="minorBidi"/>
          <w:sz w:val="22"/>
          <w:szCs w:val="22"/>
          <w:lang w:bidi="en-US"/>
        </w:rPr>
      </w:pPr>
      <w:r w:rsidRPr="00987025">
        <w:br w:type="page"/>
      </w:r>
    </w:p>
    <w:p w14:paraId="6AA7A2DC" w14:textId="77777777" w:rsidR="002C1DBF" w:rsidRDefault="002C1DBF" w:rsidP="002C1DBF">
      <w:pPr>
        <w:pStyle w:val="Style6"/>
      </w:pPr>
      <w:r>
        <w:lastRenderedPageBreak/>
        <w:t>Responsible Party</w:t>
      </w:r>
    </w:p>
    <w:p w14:paraId="3C1FC1F1" w14:textId="77777777" w:rsidR="002C1DBF" w:rsidRDefault="002C1DBF" w:rsidP="002C1DBF">
      <w:pPr>
        <w:pStyle w:val="Normal1"/>
      </w:pPr>
      <w:r w:rsidRPr="00232F98">
        <w:t xml:space="preserve">The owner is aware of the maintenance responsibilities of the proposed BMPs. </w:t>
      </w:r>
      <w:r>
        <w:t>The contact information for the entity responsible is below:</w:t>
      </w:r>
    </w:p>
    <w:tbl>
      <w:tblPr>
        <w:tblStyle w:val="TableGrid"/>
        <w:tblW w:w="4788"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28"/>
        <w:gridCol w:w="3060"/>
      </w:tblGrid>
      <w:tr w:rsidR="002C1DBF" w14:paraId="46F1AA6D" w14:textId="77777777" w:rsidTr="006044B9">
        <w:tc>
          <w:tcPr>
            <w:tcW w:w="1728" w:type="dxa"/>
            <w:vAlign w:val="bottom"/>
          </w:tcPr>
          <w:p w14:paraId="2960033C" w14:textId="77777777" w:rsidR="002C1DBF" w:rsidRDefault="002C1DBF" w:rsidP="006044B9">
            <w:pPr>
              <w:pStyle w:val="Normal1"/>
              <w:spacing w:before="0" w:after="0"/>
              <w:jc w:val="left"/>
            </w:pPr>
            <w:r>
              <w:t>Name:</w:t>
            </w:r>
          </w:p>
        </w:tc>
        <w:tc>
          <w:tcPr>
            <w:tcW w:w="3060" w:type="dxa"/>
            <w:tcBorders>
              <w:bottom w:val="single" w:sz="4" w:space="0" w:color="auto"/>
            </w:tcBorders>
            <w:vAlign w:val="bottom"/>
          </w:tcPr>
          <w:p w14:paraId="6368CF9D" w14:textId="77777777" w:rsidR="002C1DBF" w:rsidRDefault="002C1DBF" w:rsidP="006044B9">
            <w:pPr>
              <w:pStyle w:val="Normal1"/>
              <w:spacing w:before="0"/>
              <w:jc w:val="left"/>
            </w:pPr>
          </w:p>
        </w:tc>
      </w:tr>
      <w:tr w:rsidR="002C1DBF" w14:paraId="36C66C02" w14:textId="77777777" w:rsidTr="006044B9">
        <w:tc>
          <w:tcPr>
            <w:tcW w:w="1728" w:type="dxa"/>
            <w:vAlign w:val="bottom"/>
          </w:tcPr>
          <w:p w14:paraId="4024031F" w14:textId="77777777" w:rsidR="002C1DBF" w:rsidRDefault="002C1DBF" w:rsidP="006044B9">
            <w:pPr>
              <w:pStyle w:val="Normal1"/>
              <w:spacing w:before="0" w:after="0"/>
              <w:jc w:val="left"/>
            </w:pPr>
            <w:r>
              <w:t>Company:</w:t>
            </w:r>
          </w:p>
        </w:tc>
        <w:tc>
          <w:tcPr>
            <w:tcW w:w="3060" w:type="dxa"/>
            <w:tcBorders>
              <w:top w:val="single" w:sz="4" w:space="0" w:color="auto"/>
              <w:bottom w:val="single" w:sz="4" w:space="0" w:color="auto"/>
            </w:tcBorders>
            <w:vAlign w:val="bottom"/>
          </w:tcPr>
          <w:p w14:paraId="409888D7" w14:textId="77777777" w:rsidR="002C1DBF" w:rsidRDefault="002C1DBF" w:rsidP="006044B9">
            <w:pPr>
              <w:pStyle w:val="Normal1"/>
              <w:spacing w:before="0"/>
              <w:jc w:val="left"/>
            </w:pPr>
          </w:p>
        </w:tc>
      </w:tr>
      <w:tr w:rsidR="002C1DBF" w14:paraId="6C5667AF" w14:textId="77777777" w:rsidTr="006044B9">
        <w:tc>
          <w:tcPr>
            <w:tcW w:w="1728" w:type="dxa"/>
            <w:vAlign w:val="bottom"/>
          </w:tcPr>
          <w:p w14:paraId="752A62A3" w14:textId="77777777" w:rsidR="002C1DBF" w:rsidRDefault="002C1DBF" w:rsidP="006044B9">
            <w:pPr>
              <w:pStyle w:val="Normal1"/>
              <w:spacing w:before="0" w:after="0"/>
              <w:jc w:val="left"/>
            </w:pPr>
            <w:r>
              <w:t>Title:</w:t>
            </w:r>
          </w:p>
        </w:tc>
        <w:tc>
          <w:tcPr>
            <w:tcW w:w="3060" w:type="dxa"/>
            <w:tcBorders>
              <w:top w:val="single" w:sz="4" w:space="0" w:color="auto"/>
              <w:bottom w:val="single" w:sz="4" w:space="0" w:color="auto"/>
            </w:tcBorders>
            <w:vAlign w:val="bottom"/>
          </w:tcPr>
          <w:p w14:paraId="76170637" w14:textId="77777777" w:rsidR="002C1DBF" w:rsidRDefault="002C1DBF" w:rsidP="006044B9">
            <w:pPr>
              <w:pStyle w:val="Normal1"/>
              <w:spacing w:before="0"/>
              <w:jc w:val="left"/>
            </w:pPr>
          </w:p>
        </w:tc>
      </w:tr>
      <w:tr w:rsidR="002C1DBF" w14:paraId="7F858E1C" w14:textId="77777777" w:rsidTr="006044B9">
        <w:tc>
          <w:tcPr>
            <w:tcW w:w="1728" w:type="dxa"/>
            <w:vAlign w:val="bottom"/>
          </w:tcPr>
          <w:p w14:paraId="49D4A095" w14:textId="77777777" w:rsidR="002C1DBF" w:rsidRDefault="002C1DBF" w:rsidP="006044B9">
            <w:pPr>
              <w:pStyle w:val="Normal1"/>
              <w:spacing w:before="0" w:after="0"/>
              <w:jc w:val="left"/>
            </w:pPr>
            <w:r>
              <w:t>Address 1:</w:t>
            </w:r>
          </w:p>
        </w:tc>
        <w:tc>
          <w:tcPr>
            <w:tcW w:w="3060" w:type="dxa"/>
            <w:tcBorders>
              <w:top w:val="single" w:sz="4" w:space="0" w:color="auto"/>
              <w:bottom w:val="single" w:sz="4" w:space="0" w:color="auto"/>
            </w:tcBorders>
            <w:vAlign w:val="bottom"/>
          </w:tcPr>
          <w:p w14:paraId="7D213F47" w14:textId="77777777" w:rsidR="002C1DBF" w:rsidRDefault="002C1DBF" w:rsidP="006044B9">
            <w:pPr>
              <w:pStyle w:val="Normal1"/>
              <w:spacing w:before="0"/>
              <w:jc w:val="left"/>
            </w:pPr>
          </w:p>
        </w:tc>
      </w:tr>
      <w:tr w:rsidR="002C1DBF" w14:paraId="734E8D7E" w14:textId="77777777" w:rsidTr="006044B9">
        <w:tc>
          <w:tcPr>
            <w:tcW w:w="1728" w:type="dxa"/>
            <w:vAlign w:val="bottom"/>
          </w:tcPr>
          <w:p w14:paraId="41A9CA2C" w14:textId="77777777" w:rsidR="002C1DBF" w:rsidRDefault="002C1DBF" w:rsidP="006044B9">
            <w:pPr>
              <w:pStyle w:val="Normal1"/>
              <w:spacing w:before="0" w:after="0"/>
              <w:jc w:val="left"/>
            </w:pPr>
            <w:r>
              <w:t>Address 2:</w:t>
            </w:r>
          </w:p>
        </w:tc>
        <w:tc>
          <w:tcPr>
            <w:tcW w:w="3060" w:type="dxa"/>
            <w:tcBorders>
              <w:top w:val="single" w:sz="4" w:space="0" w:color="auto"/>
              <w:bottom w:val="single" w:sz="4" w:space="0" w:color="auto"/>
            </w:tcBorders>
            <w:vAlign w:val="bottom"/>
          </w:tcPr>
          <w:p w14:paraId="29BDD985" w14:textId="77777777" w:rsidR="002C1DBF" w:rsidRDefault="002C1DBF" w:rsidP="006044B9">
            <w:pPr>
              <w:pStyle w:val="Normal1"/>
              <w:spacing w:before="0"/>
              <w:jc w:val="left"/>
            </w:pPr>
          </w:p>
        </w:tc>
      </w:tr>
      <w:tr w:rsidR="002C1DBF" w14:paraId="382AF2E0" w14:textId="77777777" w:rsidTr="006044B9">
        <w:tc>
          <w:tcPr>
            <w:tcW w:w="1728" w:type="dxa"/>
            <w:vAlign w:val="bottom"/>
          </w:tcPr>
          <w:p w14:paraId="2797143C" w14:textId="77777777" w:rsidR="002C1DBF" w:rsidRDefault="002C1DBF" w:rsidP="006044B9">
            <w:pPr>
              <w:pStyle w:val="Normal1"/>
              <w:spacing w:before="0" w:after="0"/>
              <w:jc w:val="left"/>
            </w:pPr>
            <w:r>
              <w:t>Phone Number:</w:t>
            </w:r>
          </w:p>
        </w:tc>
        <w:tc>
          <w:tcPr>
            <w:tcW w:w="3060" w:type="dxa"/>
            <w:tcBorders>
              <w:top w:val="single" w:sz="4" w:space="0" w:color="auto"/>
              <w:bottom w:val="single" w:sz="4" w:space="0" w:color="auto"/>
            </w:tcBorders>
            <w:vAlign w:val="bottom"/>
          </w:tcPr>
          <w:p w14:paraId="69F00634" w14:textId="77777777" w:rsidR="002C1DBF" w:rsidRDefault="002C1DBF" w:rsidP="006044B9">
            <w:pPr>
              <w:pStyle w:val="Normal1"/>
              <w:spacing w:before="0"/>
              <w:jc w:val="left"/>
            </w:pPr>
          </w:p>
        </w:tc>
      </w:tr>
      <w:tr w:rsidR="002C1DBF" w14:paraId="5EA8D83D" w14:textId="77777777" w:rsidTr="006044B9">
        <w:tc>
          <w:tcPr>
            <w:tcW w:w="1728" w:type="dxa"/>
            <w:vAlign w:val="bottom"/>
          </w:tcPr>
          <w:p w14:paraId="62B44A1F" w14:textId="77777777" w:rsidR="002C1DBF" w:rsidRDefault="002C1DBF" w:rsidP="006044B9">
            <w:pPr>
              <w:pStyle w:val="Normal1"/>
              <w:spacing w:before="0" w:after="0"/>
              <w:jc w:val="left"/>
            </w:pPr>
            <w:r>
              <w:t>Email:</w:t>
            </w:r>
          </w:p>
        </w:tc>
        <w:tc>
          <w:tcPr>
            <w:tcW w:w="3060" w:type="dxa"/>
            <w:tcBorders>
              <w:top w:val="single" w:sz="4" w:space="0" w:color="auto"/>
              <w:bottom w:val="single" w:sz="4" w:space="0" w:color="auto"/>
            </w:tcBorders>
            <w:vAlign w:val="bottom"/>
          </w:tcPr>
          <w:p w14:paraId="398C83CB" w14:textId="77777777" w:rsidR="002C1DBF" w:rsidRDefault="002C1DBF" w:rsidP="006044B9">
            <w:pPr>
              <w:pStyle w:val="Normal1"/>
              <w:spacing w:before="0"/>
              <w:jc w:val="left"/>
            </w:pPr>
          </w:p>
        </w:tc>
      </w:tr>
    </w:tbl>
    <w:p w14:paraId="0E7C7FAB" w14:textId="77777777" w:rsidR="002C1DBF" w:rsidRDefault="002C1DBF" w:rsidP="002C1DBF"/>
    <w:p w14:paraId="593A7EFD" w14:textId="77777777" w:rsidR="002C1DBF" w:rsidRDefault="002C1DBF" w:rsidP="002C1DBF">
      <w:pPr>
        <w:spacing w:after="160" w:line="259" w:lineRule="auto"/>
        <w:jc w:val="left"/>
      </w:pPr>
      <w:r>
        <w:br w:type="page"/>
      </w:r>
    </w:p>
    <w:p w14:paraId="34268EC5" w14:textId="0C96F831" w:rsidR="002C1DBF" w:rsidRPr="00987025" w:rsidRDefault="002C1DBF" w:rsidP="002C1DBF">
      <w:pPr>
        <w:pStyle w:val="Appendix1"/>
      </w:pPr>
      <w:r>
        <w:lastRenderedPageBreak/>
        <w:t xml:space="preserve">Attachment </w:t>
      </w:r>
      <w:r w:rsidR="00252E4B">
        <w:t>D</w:t>
      </w:r>
    </w:p>
    <w:p w14:paraId="463FF3C2" w14:textId="77777777" w:rsidR="002C1DBF" w:rsidRPr="00987025" w:rsidRDefault="002C1DBF" w:rsidP="002C1DBF">
      <w:pPr>
        <w:pStyle w:val="Appendix2"/>
      </w:pPr>
      <w:r w:rsidRPr="00987025">
        <w:t>Plans</w:t>
      </w:r>
    </w:p>
    <w:p w14:paraId="1E772B4D" w14:textId="77777777" w:rsidR="002C1DBF" w:rsidRPr="00987025" w:rsidRDefault="002C1DBF" w:rsidP="002C1DBF">
      <w:pPr>
        <w:pStyle w:val="Instructions2"/>
        <w:jc w:val="both"/>
      </w:pPr>
      <w:r w:rsidRPr="00987025">
        <w:t>[Include full sized copies (24</w:t>
      </w:r>
      <w:r>
        <w:t xml:space="preserve">” </w:t>
      </w:r>
      <w:r w:rsidRPr="00987025">
        <w:t>x</w:t>
      </w:r>
      <w:r>
        <w:t xml:space="preserve"> </w:t>
      </w:r>
      <w:r w:rsidRPr="00987025">
        <w:t>36</w:t>
      </w:r>
      <w:r>
        <w:t>”</w:t>
      </w:r>
      <w:r w:rsidRPr="00987025">
        <w:t xml:space="preserve"> or larger) of all relevant plans (i.e. grading plans, plumbing plans, drainage plans, etc.) signed, stamped, and dated with wet ink application by a California licensed civil engineer with all water quality notes and details. This is to properly evaluate the site design and ensure all BMPs are located on plans which will be used by the contractor during construction. The plans must indicate t</w:t>
      </w:r>
      <w:r>
        <w:t>he locations of all BMPs, cross-</w:t>
      </w:r>
      <w:r w:rsidRPr="00987025">
        <w:t>sectional details of all BMPs, conveyance systems, drainage connections, overflow processes, elevations, inverts, etc. All conveyance systems (i.e. ribbon gutters, area drains, storm drains, swales, etc.) must be indicated with inverts and elevations. The cross</w:t>
      </w:r>
      <w:r>
        <w:t>-</w:t>
      </w:r>
      <w:r w:rsidRPr="00987025">
        <w:t>sectional details of the BMPs must show the type and depth of all layers (i.e. amended soil layer, gravel layer, etc.) and must follow the criteria from the design standard used.]</w:t>
      </w:r>
    </w:p>
    <w:p w14:paraId="5CC4E9EF" w14:textId="77777777" w:rsidR="002524F4" w:rsidRDefault="002524F4"/>
    <w:sectPr w:rsidR="002524F4" w:rsidSect="00F55E5F">
      <w:headerReference w:type="default" r:id="rId8"/>
      <w:footerReference w:type="default" r:id="rId9"/>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1E947F" w14:textId="77777777" w:rsidR="00581FD6" w:rsidRDefault="00581FD6" w:rsidP="002C1DBF">
      <w:pPr>
        <w:spacing w:after="0" w:line="240" w:lineRule="auto"/>
      </w:pPr>
      <w:r>
        <w:separator/>
      </w:r>
    </w:p>
  </w:endnote>
  <w:endnote w:type="continuationSeparator" w:id="0">
    <w:p w14:paraId="53D345CC" w14:textId="77777777" w:rsidR="00581FD6" w:rsidRDefault="00581FD6" w:rsidP="002C1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E6A3A" w14:textId="77777777" w:rsidR="00F55E5F" w:rsidRDefault="00F55E5F">
    <w:pPr>
      <w:pStyle w:val="Footer"/>
      <w:pBdr>
        <w:top w:val="single" w:sz="4" w:space="1" w:color="D9D9D9" w:themeColor="background1" w:themeShade="D9"/>
      </w:pBdr>
      <w:jc w:val="right"/>
    </w:pPr>
  </w:p>
  <w:p w14:paraId="129E4123" w14:textId="77777777" w:rsidR="00F55E5F" w:rsidRDefault="00F55E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803ADD" w14:textId="77777777" w:rsidR="00581FD6" w:rsidRDefault="00581FD6" w:rsidP="002C1DBF">
      <w:pPr>
        <w:spacing w:after="0" w:line="240" w:lineRule="auto"/>
      </w:pPr>
      <w:r>
        <w:separator/>
      </w:r>
    </w:p>
  </w:footnote>
  <w:footnote w:type="continuationSeparator" w:id="0">
    <w:p w14:paraId="1C00CE3F" w14:textId="77777777" w:rsidR="00581FD6" w:rsidRDefault="00581FD6" w:rsidP="002C1D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F0666" w14:textId="77777777" w:rsidR="002C1DBF" w:rsidRPr="006A2437" w:rsidRDefault="002C1DBF" w:rsidP="002C1DBF">
    <w:pPr>
      <w:pStyle w:val="Header"/>
      <w:rPr>
        <w:b/>
        <w:bCs/>
      </w:rPr>
    </w:pPr>
  </w:p>
  <w:p w14:paraId="7005741B" w14:textId="77777777" w:rsidR="002C1DBF" w:rsidRDefault="002C1DBF" w:rsidP="002C1D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95240CE"/>
    <w:multiLevelType w:val="multilevel"/>
    <w:tmpl w:val="AA924C80"/>
    <w:lvl w:ilvl="0">
      <w:start w:val="1"/>
      <w:numFmt w:val="decimal"/>
      <w:pStyle w:val="Heading1"/>
      <w:lvlText w:val="%1."/>
      <w:lvlJc w:val="left"/>
      <w:pPr>
        <w:ind w:left="3060" w:hanging="360"/>
      </w:pPr>
      <w:rPr>
        <w:rFonts w:hint="default"/>
      </w:rPr>
    </w:lvl>
    <w:lvl w:ilvl="1">
      <w:start w:val="1"/>
      <w:numFmt w:val="decimal"/>
      <w:pStyle w:val="Heading2"/>
      <w:lvlText w:val="%1.%2."/>
      <w:lvlJc w:val="left"/>
      <w:pPr>
        <w:ind w:left="4662" w:hanging="432"/>
      </w:pPr>
      <w:rPr>
        <w:rFonts w:hint="default"/>
      </w:rPr>
    </w:lvl>
    <w:lvl w:ilvl="2">
      <w:start w:val="1"/>
      <w:numFmt w:val="decimal"/>
      <w:pStyle w:val="Heading3"/>
      <w:lvlText w:val="%1.%2.%3."/>
      <w:lvlJc w:val="left"/>
      <w:pPr>
        <w:ind w:left="3924" w:hanging="504"/>
      </w:pPr>
      <w:rPr>
        <w:rFonts w:hint="default"/>
      </w:rPr>
    </w:lvl>
    <w:lvl w:ilvl="3">
      <w:start w:val="1"/>
      <w:numFmt w:val="decimal"/>
      <w:lvlText w:val="%1.%2.%3.%4."/>
      <w:lvlJc w:val="left"/>
      <w:pPr>
        <w:ind w:left="4428" w:hanging="648"/>
      </w:pPr>
      <w:rPr>
        <w:rFonts w:hint="default"/>
      </w:rPr>
    </w:lvl>
    <w:lvl w:ilvl="4">
      <w:start w:val="1"/>
      <w:numFmt w:val="decimal"/>
      <w:lvlText w:val="%1.%2.%3.%4.%5."/>
      <w:lvlJc w:val="left"/>
      <w:pPr>
        <w:ind w:left="4932" w:hanging="792"/>
      </w:pPr>
      <w:rPr>
        <w:rFonts w:hint="default"/>
      </w:rPr>
    </w:lvl>
    <w:lvl w:ilvl="5">
      <w:start w:val="1"/>
      <w:numFmt w:val="decimal"/>
      <w:lvlText w:val="%1.%2.%3.%4.%5.%6."/>
      <w:lvlJc w:val="left"/>
      <w:pPr>
        <w:ind w:left="5436" w:hanging="936"/>
      </w:pPr>
      <w:rPr>
        <w:rFonts w:hint="default"/>
      </w:rPr>
    </w:lvl>
    <w:lvl w:ilvl="6">
      <w:start w:val="1"/>
      <w:numFmt w:val="decimal"/>
      <w:lvlText w:val="%1.%2.%3.%4.%5.%6.%7."/>
      <w:lvlJc w:val="left"/>
      <w:pPr>
        <w:ind w:left="5940" w:hanging="1080"/>
      </w:pPr>
      <w:rPr>
        <w:rFonts w:hint="default"/>
      </w:rPr>
    </w:lvl>
    <w:lvl w:ilvl="7">
      <w:start w:val="1"/>
      <w:numFmt w:val="decimal"/>
      <w:lvlText w:val="%1.%2.%3.%4.%5.%6.%7.%8."/>
      <w:lvlJc w:val="left"/>
      <w:pPr>
        <w:ind w:left="6444" w:hanging="1224"/>
      </w:pPr>
      <w:rPr>
        <w:rFonts w:hint="default"/>
      </w:rPr>
    </w:lvl>
    <w:lvl w:ilvl="8">
      <w:start w:val="1"/>
      <w:numFmt w:val="decimal"/>
      <w:lvlText w:val="%1.%2.%3.%4.%5.%6.%7.%8.%9."/>
      <w:lvlJc w:val="left"/>
      <w:pPr>
        <w:ind w:left="7020" w:hanging="1440"/>
      </w:pPr>
      <w:rPr>
        <w:rFonts w:hint="default"/>
      </w:rPr>
    </w:lvl>
  </w:abstractNum>
  <w:abstractNum w:abstractNumId="1" w15:restartNumberingAfterBreak="0">
    <w:nsid w:val="7CED5EEE"/>
    <w:multiLevelType w:val="hybridMultilevel"/>
    <w:tmpl w:val="8BC8F5C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27725589">
    <w:abstractNumId w:val="0"/>
  </w:num>
  <w:num w:numId="2" w16cid:durableId="1830945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1DBF"/>
    <w:rsid w:val="00002328"/>
    <w:rsid w:val="00004628"/>
    <w:rsid w:val="00010C76"/>
    <w:rsid w:val="00013B45"/>
    <w:rsid w:val="00026BF9"/>
    <w:rsid w:val="00031DD3"/>
    <w:rsid w:val="000341A8"/>
    <w:rsid w:val="00036DBD"/>
    <w:rsid w:val="00046878"/>
    <w:rsid w:val="00050DC8"/>
    <w:rsid w:val="000575E9"/>
    <w:rsid w:val="00060010"/>
    <w:rsid w:val="00060E0E"/>
    <w:rsid w:val="00060F11"/>
    <w:rsid w:val="00063B81"/>
    <w:rsid w:val="0007056D"/>
    <w:rsid w:val="00070AA1"/>
    <w:rsid w:val="00071258"/>
    <w:rsid w:val="0007197B"/>
    <w:rsid w:val="000728B2"/>
    <w:rsid w:val="000803DD"/>
    <w:rsid w:val="000819AF"/>
    <w:rsid w:val="000824E7"/>
    <w:rsid w:val="00086A3B"/>
    <w:rsid w:val="00087199"/>
    <w:rsid w:val="00090BA5"/>
    <w:rsid w:val="00091603"/>
    <w:rsid w:val="000A4D31"/>
    <w:rsid w:val="000B3B12"/>
    <w:rsid w:val="000B47B3"/>
    <w:rsid w:val="000C4346"/>
    <w:rsid w:val="000C54D2"/>
    <w:rsid w:val="000C6493"/>
    <w:rsid w:val="000D5C6C"/>
    <w:rsid w:val="000D6F93"/>
    <w:rsid w:val="000E031C"/>
    <w:rsid w:val="000E042C"/>
    <w:rsid w:val="000E3D09"/>
    <w:rsid w:val="000E56A4"/>
    <w:rsid w:val="000F41F9"/>
    <w:rsid w:val="000F6944"/>
    <w:rsid w:val="000F6BBC"/>
    <w:rsid w:val="000F7D28"/>
    <w:rsid w:val="00114469"/>
    <w:rsid w:val="001160DC"/>
    <w:rsid w:val="00122873"/>
    <w:rsid w:val="00122D79"/>
    <w:rsid w:val="00123C3A"/>
    <w:rsid w:val="00125749"/>
    <w:rsid w:val="00133B22"/>
    <w:rsid w:val="00134011"/>
    <w:rsid w:val="00145147"/>
    <w:rsid w:val="00146BAE"/>
    <w:rsid w:val="00155E4E"/>
    <w:rsid w:val="0016413B"/>
    <w:rsid w:val="00164B81"/>
    <w:rsid w:val="001676EC"/>
    <w:rsid w:val="00167748"/>
    <w:rsid w:val="0018125B"/>
    <w:rsid w:val="001868FC"/>
    <w:rsid w:val="00195514"/>
    <w:rsid w:val="00197E0D"/>
    <w:rsid w:val="001A5865"/>
    <w:rsid w:val="001B0C43"/>
    <w:rsid w:val="001B2ADD"/>
    <w:rsid w:val="001C43EC"/>
    <w:rsid w:val="001C797B"/>
    <w:rsid w:val="001D03AF"/>
    <w:rsid w:val="001D44CE"/>
    <w:rsid w:val="001D5FB6"/>
    <w:rsid w:val="001D607A"/>
    <w:rsid w:val="001D6D48"/>
    <w:rsid w:val="001E23B8"/>
    <w:rsid w:val="001E3F3D"/>
    <w:rsid w:val="001E4CEE"/>
    <w:rsid w:val="001F6732"/>
    <w:rsid w:val="001F76BF"/>
    <w:rsid w:val="002001E0"/>
    <w:rsid w:val="00200F41"/>
    <w:rsid w:val="00205CA5"/>
    <w:rsid w:val="00211E38"/>
    <w:rsid w:val="002132B4"/>
    <w:rsid w:val="00216697"/>
    <w:rsid w:val="00222B34"/>
    <w:rsid w:val="002240C6"/>
    <w:rsid w:val="00225A6F"/>
    <w:rsid w:val="002406AC"/>
    <w:rsid w:val="002463A5"/>
    <w:rsid w:val="0025184D"/>
    <w:rsid w:val="00251A3B"/>
    <w:rsid w:val="00251DBB"/>
    <w:rsid w:val="00251E24"/>
    <w:rsid w:val="002524F4"/>
    <w:rsid w:val="00252E4B"/>
    <w:rsid w:val="00256691"/>
    <w:rsid w:val="00257B30"/>
    <w:rsid w:val="0026109B"/>
    <w:rsid w:val="0026541E"/>
    <w:rsid w:val="00265B82"/>
    <w:rsid w:val="00270487"/>
    <w:rsid w:val="00270BD7"/>
    <w:rsid w:val="00277AFA"/>
    <w:rsid w:val="00283D65"/>
    <w:rsid w:val="00285B6A"/>
    <w:rsid w:val="002877B4"/>
    <w:rsid w:val="0029422C"/>
    <w:rsid w:val="0029792C"/>
    <w:rsid w:val="002A0F73"/>
    <w:rsid w:val="002A4199"/>
    <w:rsid w:val="002A5983"/>
    <w:rsid w:val="002B0689"/>
    <w:rsid w:val="002B49A6"/>
    <w:rsid w:val="002B6B1E"/>
    <w:rsid w:val="002B7F0F"/>
    <w:rsid w:val="002C1DBF"/>
    <w:rsid w:val="002C6421"/>
    <w:rsid w:val="002C720C"/>
    <w:rsid w:val="002D16A3"/>
    <w:rsid w:val="002D1BB7"/>
    <w:rsid w:val="002D535B"/>
    <w:rsid w:val="002D676F"/>
    <w:rsid w:val="002D7080"/>
    <w:rsid w:val="002D7796"/>
    <w:rsid w:val="002E0229"/>
    <w:rsid w:val="002E1796"/>
    <w:rsid w:val="002E28F9"/>
    <w:rsid w:val="002E58C0"/>
    <w:rsid w:val="002F0645"/>
    <w:rsid w:val="002F0CBA"/>
    <w:rsid w:val="00301CFF"/>
    <w:rsid w:val="00305024"/>
    <w:rsid w:val="0030588A"/>
    <w:rsid w:val="00313961"/>
    <w:rsid w:val="00313D9B"/>
    <w:rsid w:val="00314434"/>
    <w:rsid w:val="00315A91"/>
    <w:rsid w:val="003233E8"/>
    <w:rsid w:val="0032505D"/>
    <w:rsid w:val="00331ADF"/>
    <w:rsid w:val="003325AA"/>
    <w:rsid w:val="00333A1F"/>
    <w:rsid w:val="00336683"/>
    <w:rsid w:val="00341E15"/>
    <w:rsid w:val="00343D47"/>
    <w:rsid w:val="003452DF"/>
    <w:rsid w:val="00346886"/>
    <w:rsid w:val="0035024E"/>
    <w:rsid w:val="00355466"/>
    <w:rsid w:val="00362204"/>
    <w:rsid w:val="00364BDA"/>
    <w:rsid w:val="00372796"/>
    <w:rsid w:val="00373AA5"/>
    <w:rsid w:val="0037590B"/>
    <w:rsid w:val="00375D50"/>
    <w:rsid w:val="00375EC7"/>
    <w:rsid w:val="00376738"/>
    <w:rsid w:val="00381F27"/>
    <w:rsid w:val="00383F2A"/>
    <w:rsid w:val="0039456B"/>
    <w:rsid w:val="003A2E75"/>
    <w:rsid w:val="003A73F5"/>
    <w:rsid w:val="003A798E"/>
    <w:rsid w:val="003B0C17"/>
    <w:rsid w:val="003B5764"/>
    <w:rsid w:val="003B6012"/>
    <w:rsid w:val="003B62D0"/>
    <w:rsid w:val="003C0B38"/>
    <w:rsid w:val="003C15AC"/>
    <w:rsid w:val="003C29AB"/>
    <w:rsid w:val="003C68BE"/>
    <w:rsid w:val="003D44DF"/>
    <w:rsid w:val="003D5B5E"/>
    <w:rsid w:val="003E21BF"/>
    <w:rsid w:val="003E527F"/>
    <w:rsid w:val="003E6896"/>
    <w:rsid w:val="003E7A79"/>
    <w:rsid w:val="003F00EB"/>
    <w:rsid w:val="003F236A"/>
    <w:rsid w:val="003F57C0"/>
    <w:rsid w:val="003F66F0"/>
    <w:rsid w:val="00400B79"/>
    <w:rsid w:val="0040195C"/>
    <w:rsid w:val="0040379B"/>
    <w:rsid w:val="00404D60"/>
    <w:rsid w:val="004111F2"/>
    <w:rsid w:val="0041764F"/>
    <w:rsid w:val="00420225"/>
    <w:rsid w:val="0042193E"/>
    <w:rsid w:val="004225D4"/>
    <w:rsid w:val="00425CBF"/>
    <w:rsid w:val="00431A20"/>
    <w:rsid w:val="00440786"/>
    <w:rsid w:val="004446B3"/>
    <w:rsid w:val="0045042F"/>
    <w:rsid w:val="00451B2E"/>
    <w:rsid w:val="004534AA"/>
    <w:rsid w:val="00460CFA"/>
    <w:rsid w:val="00461355"/>
    <w:rsid w:val="00462171"/>
    <w:rsid w:val="0046375F"/>
    <w:rsid w:val="00463884"/>
    <w:rsid w:val="004705EB"/>
    <w:rsid w:val="0047166F"/>
    <w:rsid w:val="00481766"/>
    <w:rsid w:val="0048395D"/>
    <w:rsid w:val="00486F20"/>
    <w:rsid w:val="0048749B"/>
    <w:rsid w:val="0049215C"/>
    <w:rsid w:val="004A41E9"/>
    <w:rsid w:val="004B51EF"/>
    <w:rsid w:val="004B7014"/>
    <w:rsid w:val="004C4612"/>
    <w:rsid w:val="004C6176"/>
    <w:rsid w:val="004C6A31"/>
    <w:rsid w:val="004C76F6"/>
    <w:rsid w:val="004D199F"/>
    <w:rsid w:val="004D6AC3"/>
    <w:rsid w:val="004E144C"/>
    <w:rsid w:val="004F057D"/>
    <w:rsid w:val="004F1F22"/>
    <w:rsid w:val="004F51D3"/>
    <w:rsid w:val="004F6338"/>
    <w:rsid w:val="00500965"/>
    <w:rsid w:val="005010B6"/>
    <w:rsid w:val="00504E4B"/>
    <w:rsid w:val="00511CE8"/>
    <w:rsid w:val="005121AB"/>
    <w:rsid w:val="00517392"/>
    <w:rsid w:val="00523D7D"/>
    <w:rsid w:val="005257AC"/>
    <w:rsid w:val="005311FF"/>
    <w:rsid w:val="00531467"/>
    <w:rsid w:val="0053379F"/>
    <w:rsid w:val="00534F3A"/>
    <w:rsid w:val="00540A10"/>
    <w:rsid w:val="005470E2"/>
    <w:rsid w:val="00550B8D"/>
    <w:rsid w:val="005541B2"/>
    <w:rsid w:val="00554541"/>
    <w:rsid w:val="005620B5"/>
    <w:rsid w:val="00562A05"/>
    <w:rsid w:val="005635D3"/>
    <w:rsid w:val="00564DCB"/>
    <w:rsid w:val="00565F26"/>
    <w:rsid w:val="00570458"/>
    <w:rsid w:val="00573086"/>
    <w:rsid w:val="00580B94"/>
    <w:rsid w:val="00580EFB"/>
    <w:rsid w:val="00581FD6"/>
    <w:rsid w:val="0058395C"/>
    <w:rsid w:val="00590231"/>
    <w:rsid w:val="005A1918"/>
    <w:rsid w:val="005B0057"/>
    <w:rsid w:val="005B7574"/>
    <w:rsid w:val="005C1C56"/>
    <w:rsid w:val="005C5DA6"/>
    <w:rsid w:val="005C6DE1"/>
    <w:rsid w:val="005C7F74"/>
    <w:rsid w:val="005D2123"/>
    <w:rsid w:val="005D3A1C"/>
    <w:rsid w:val="005D5DA7"/>
    <w:rsid w:val="005E3F3C"/>
    <w:rsid w:val="005E4983"/>
    <w:rsid w:val="005F35FA"/>
    <w:rsid w:val="00606887"/>
    <w:rsid w:val="006148BE"/>
    <w:rsid w:val="0061707A"/>
    <w:rsid w:val="00621974"/>
    <w:rsid w:val="00627761"/>
    <w:rsid w:val="0063473B"/>
    <w:rsid w:val="00635BD2"/>
    <w:rsid w:val="00650847"/>
    <w:rsid w:val="00662A32"/>
    <w:rsid w:val="00662A3F"/>
    <w:rsid w:val="006657AD"/>
    <w:rsid w:val="00671573"/>
    <w:rsid w:val="0067353D"/>
    <w:rsid w:val="006777C1"/>
    <w:rsid w:val="0068264E"/>
    <w:rsid w:val="00684F8E"/>
    <w:rsid w:val="0069249F"/>
    <w:rsid w:val="006940F6"/>
    <w:rsid w:val="0069479E"/>
    <w:rsid w:val="006A32AE"/>
    <w:rsid w:val="006A5806"/>
    <w:rsid w:val="006B0272"/>
    <w:rsid w:val="006B62C0"/>
    <w:rsid w:val="006C413E"/>
    <w:rsid w:val="006E57D8"/>
    <w:rsid w:val="006E7D86"/>
    <w:rsid w:val="006F1323"/>
    <w:rsid w:val="006F280E"/>
    <w:rsid w:val="006F4F7F"/>
    <w:rsid w:val="007012B1"/>
    <w:rsid w:val="00703D52"/>
    <w:rsid w:val="007076C9"/>
    <w:rsid w:val="00717A86"/>
    <w:rsid w:val="007313A1"/>
    <w:rsid w:val="00731796"/>
    <w:rsid w:val="0073416F"/>
    <w:rsid w:val="00736F84"/>
    <w:rsid w:val="007407E0"/>
    <w:rsid w:val="0074566D"/>
    <w:rsid w:val="0075182B"/>
    <w:rsid w:val="007548FE"/>
    <w:rsid w:val="0075675C"/>
    <w:rsid w:val="0076209B"/>
    <w:rsid w:val="00764C75"/>
    <w:rsid w:val="00765A32"/>
    <w:rsid w:val="00767468"/>
    <w:rsid w:val="0079078D"/>
    <w:rsid w:val="00793783"/>
    <w:rsid w:val="007950AA"/>
    <w:rsid w:val="00795ED1"/>
    <w:rsid w:val="00796FA4"/>
    <w:rsid w:val="007B14C3"/>
    <w:rsid w:val="007C3822"/>
    <w:rsid w:val="007C44A8"/>
    <w:rsid w:val="007C658C"/>
    <w:rsid w:val="007E0161"/>
    <w:rsid w:val="007E1ADD"/>
    <w:rsid w:val="007E3F0A"/>
    <w:rsid w:val="007F1376"/>
    <w:rsid w:val="007F2695"/>
    <w:rsid w:val="007F4888"/>
    <w:rsid w:val="007F55BA"/>
    <w:rsid w:val="007F66ED"/>
    <w:rsid w:val="007F6E50"/>
    <w:rsid w:val="00801C9A"/>
    <w:rsid w:val="00804FD0"/>
    <w:rsid w:val="00806F97"/>
    <w:rsid w:val="00807246"/>
    <w:rsid w:val="0081126D"/>
    <w:rsid w:val="0081533B"/>
    <w:rsid w:val="00817296"/>
    <w:rsid w:val="00817803"/>
    <w:rsid w:val="0082480D"/>
    <w:rsid w:val="00832CFC"/>
    <w:rsid w:val="00851B50"/>
    <w:rsid w:val="008549CD"/>
    <w:rsid w:val="00854E27"/>
    <w:rsid w:val="00863E6B"/>
    <w:rsid w:val="00873A3D"/>
    <w:rsid w:val="00873A51"/>
    <w:rsid w:val="00873A67"/>
    <w:rsid w:val="0087553F"/>
    <w:rsid w:val="00875BFC"/>
    <w:rsid w:val="00881DE6"/>
    <w:rsid w:val="0088373B"/>
    <w:rsid w:val="008864B5"/>
    <w:rsid w:val="00895FDD"/>
    <w:rsid w:val="008974E2"/>
    <w:rsid w:val="008A2FFA"/>
    <w:rsid w:val="008A7563"/>
    <w:rsid w:val="008B167B"/>
    <w:rsid w:val="008B186F"/>
    <w:rsid w:val="008B2361"/>
    <w:rsid w:val="008B3001"/>
    <w:rsid w:val="008B5614"/>
    <w:rsid w:val="008B5C82"/>
    <w:rsid w:val="008B7079"/>
    <w:rsid w:val="008B73F5"/>
    <w:rsid w:val="008B7AF8"/>
    <w:rsid w:val="008B7B6A"/>
    <w:rsid w:val="008C0FA6"/>
    <w:rsid w:val="008C7933"/>
    <w:rsid w:val="008D00C4"/>
    <w:rsid w:val="008D1A4F"/>
    <w:rsid w:val="008D302C"/>
    <w:rsid w:val="008D710D"/>
    <w:rsid w:val="008E7384"/>
    <w:rsid w:val="008F10CC"/>
    <w:rsid w:val="008F41AE"/>
    <w:rsid w:val="008F6EBC"/>
    <w:rsid w:val="0090106E"/>
    <w:rsid w:val="0090136C"/>
    <w:rsid w:val="0090278C"/>
    <w:rsid w:val="009046CD"/>
    <w:rsid w:val="009054B9"/>
    <w:rsid w:val="00905CBE"/>
    <w:rsid w:val="00906167"/>
    <w:rsid w:val="0091163E"/>
    <w:rsid w:val="00917FA1"/>
    <w:rsid w:val="00922A81"/>
    <w:rsid w:val="00925840"/>
    <w:rsid w:val="00931A93"/>
    <w:rsid w:val="00932B70"/>
    <w:rsid w:val="00932FAD"/>
    <w:rsid w:val="00933815"/>
    <w:rsid w:val="00946702"/>
    <w:rsid w:val="009543B7"/>
    <w:rsid w:val="009578FA"/>
    <w:rsid w:val="00961D4A"/>
    <w:rsid w:val="0097178B"/>
    <w:rsid w:val="00971FB1"/>
    <w:rsid w:val="009754DB"/>
    <w:rsid w:val="0098440C"/>
    <w:rsid w:val="00995B06"/>
    <w:rsid w:val="00997EA9"/>
    <w:rsid w:val="009A6486"/>
    <w:rsid w:val="009A70BA"/>
    <w:rsid w:val="009B0370"/>
    <w:rsid w:val="009B0F1D"/>
    <w:rsid w:val="009B5515"/>
    <w:rsid w:val="009C1379"/>
    <w:rsid w:val="009C1C83"/>
    <w:rsid w:val="009C1D32"/>
    <w:rsid w:val="009C692A"/>
    <w:rsid w:val="009D2906"/>
    <w:rsid w:val="009D3B0B"/>
    <w:rsid w:val="009D6F46"/>
    <w:rsid w:val="009D7939"/>
    <w:rsid w:val="009E2E02"/>
    <w:rsid w:val="009E35EC"/>
    <w:rsid w:val="009E6043"/>
    <w:rsid w:val="009E6F9F"/>
    <w:rsid w:val="009F3120"/>
    <w:rsid w:val="00A02D92"/>
    <w:rsid w:val="00A02E9D"/>
    <w:rsid w:val="00A03676"/>
    <w:rsid w:val="00A07B85"/>
    <w:rsid w:val="00A13259"/>
    <w:rsid w:val="00A14723"/>
    <w:rsid w:val="00A21251"/>
    <w:rsid w:val="00A22707"/>
    <w:rsid w:val="00A25A88"/>
    <w:rsid w:val="00A27199"/>
    <w:rsid w:val="00A30CAB"/>
    <w:rsid w:val="00A31FCA"/>
    <w:rsid w:val="00A32872"/>
    <w:rsid w:val="00A32C03"/>
    <w:rsid w:val="00A403C6"/>
    <w:rsid w:val="00A40DB1"/>
    <w:rsid w:val="00A41808"/>
    <w:rsid w:val="00A4514E"/>
    <w:rsid w:val="00A509B7"/>
    <w:rsid w:val="00A55E56"/>
    <w:rsid w:val="00A56115"/>
    <w:rsid w:val="00A61322"/>
    <w:rsid w:val="00A63179"/>
    <w:rsid w:val="00A63665"/>
    <w:rsid w:val="00A63D40"/>
    <w:rsid w:val="00A77A92"/>
    <w:rsid w:val="00A80450"/>
    <w:rsid w:val="00A84081"/>
    <w:rsid w:val="00A86334"/>
    <w:rsid w:val="00A917AB"/>
    <w:rsid w:val="00AA347B"/>
    <w:rsid w:val="00AA37E4"/>
    <w:rsid w:val="00AA3B10"/>
    <w:rsid w:val="00AB1C36"/>
    <w:rsid w:val="00AB2261"/>
    <w:rsid w:val="00AB494A"/>
    <w:rsid w:val="00AB4DCD"/>
    <w:rsid w:val="00AB520B"/>
    <w:rsid w:val="00AC07B2"/>
    <w:rsid w:val="00AC774E"/>
    <w:rsid w:val="00AE15A0"/>
    <w:rsid w:val="00AE1717"/>
    <w:rsid w:val="00AE343F"/>
    <w:rsid w:val="00AE43EA"/>
    <w:rsid w:val="00AF0643"/>
    <w:rsid w:val="00AF6EEF"/>
    <w:rsid w:val="00B01BE1"/>
    <w:rsid w:val="00B03BBF"/>
    <w:rsid w:val="00B147B5"/>
    <w:rsid w:val="00B17FE8"/>
    <w:rsid w:val="00B230A7"/>
    <w:rsid w:val="00B26DF4"/>
    <w:rsid w:val="00B2792F"/>
    <w:rsid w:val="00B362EA"/>
    <w:rsid w:val="00B37C74"/>
    <w:rsid w:val="00B417AA"/>
    <w:rsid w:val="00B41BDC"/>
    <w:rsid w:val="00B44353"/>
    <w:rsid w:val="00B47D2A"/>
    <w:rsid w:val="00B5103B"/>
    <w:rsid w:val="00B52B2E"/>
    <w:rsid w:val="00B53848"/>
    <w:rsid w:val="00B5644B"/>
    <w:rsid w:val="00B61597"/>
    <w:rsid w:val="00B638A6"/>
    <w:rsid w:val="00B640D5"/>
    <w:rsid w:val="00B64DE3"/>
    <w:rsid w:val="00B65AE0"/>
    <w:rsid w:val="00B676C5"/>
    <w:rsid w:val="00B7099A"/>
    <w:rsid w:val="00B93143"/>
    <w:rsid w:val="00B95338"/>
    <w:rsid w:val="00B95516"/>
    <w:rsid w:val="00B97743"/>
    <w:rsid w:val="00BA1397"/>
    <w:rsid w:val="00BA26D3"/>
    <w:rsid w:val="00BA48A0"/>
    <w:rsid w:val="00BA62A7"/>
    <w:rsid w:val="00BB73A3"/>
    <w:rsid w:val="00BC01D1"/>
    <w:rsid w:val="00BC414B"/>
    <w:rsid w:val="00BC7E52"/>
    <w:rsid w:val="00BD0FEB"/>
    <w:rsid w:val="00BD2A81"/>
    <w:rsid w:val="00BD2DF7"/>
    <w:rsid w:val="00BD7EC7"/>
    <w:rsid w:val="00BE11A5"/>
    <w:rsid w:val="00BF00E3"/>
    <w:rsid w:val="00BF33E3"/>
    <w:rsid w:val="00BF4993"/>
    <w:rsid w:val="00BF718F"/>
    <w:rsid w:val="00C0115B"/>
    <w:rsid w:val="00C01E15"/>
    <w:rsid w:val="00C028A4"/>
    <w:rsid w:val="00C043DF"/>
    <w:rsid w:val="00C05635"/>
    <w:rsid w:val="00C062FF"/>
    <w:rsid w:val="00C13026"/>
    <w:rsid w:val="00C1413D"/>
    <w:rsid w:val="00C178BF"/>
    <w:rsid w:val="00C21329"/>
    <w:rsid w:val="00C22BFE"/>
    <w:rsid w:val="00C35675"/>
    <w:rsid w:val="00C45BA6"/>
    <w:rsid w:val="00C472F5"/>
    <w:rsid w:val="00C56CCF"/>
    <w:rsid w:val="00C63AAA"/>
    <w:rsid w:val="00C87361"/>
    <w:rsid w:val="00C942FA"/>
    <w:rsid w:val="00CA6A21"/>
    <w:rsid w:val="00CA7AE4"/>
    <w:rsid w:val="00CB2909"/>
    <w:rsid w:val="00CB3542"/>
    <w:rsid w:val="00CD5B23"/>
    <w:rsid w:val="00CD7780"/>
    <w:rsid w:val="00CE43E9"/>
    <w:rsid w:val="00CE5ACE"/>
    <w:rsid w:val="00CF1C21"/>
    <w:rsid w:val="00CF2243"/>
    <w:rsid w:val="00CF266D"/>
    <w:rsid w:val="00CF4AC0"/>
    <w:rsid w:val="00CF6BEE"/>
    <w:rsid w:val="00CF6F7A"/>
    <w:rsid w:val="00D04786"/>
    <w:rsid w:val="00D0740C"/>
    <w:rsid w:val="00D109EF"/>
    <w:rsid w:val="00D12866"/>
    <w:rsid w:val="00D17CB2"/>
    <w:rsid w:val="00D265E0"/>
    <w:rsid w:val="00D269BF"/>
    <w:rsid w:val="00D27816"/>
    <w:rsid w:val="00D30D16"/>
    <w:rsid w:val="00D31305"/>
    <w:rsid w:val="00D42026"/>
    <w:rsid w:val="00D46B57"/>
    <w:rsid w:val="00D50B8C"/>
    <w:rsid w:val="00D5287F"/>
    <w:rsid w:val="00D53546"/>
    <w:rsid w:val="00D54478"/>
    <w:rsid w:val="00D57D48"/>
    <w:rsid w:val="00D66289"/>
    <w:rsid w:val="00D712DE"/>
    <w:rsid w:val="00D72EC7"/>
    <w:rsid w:val="00D74E4D"/>
    <w:rsid w:val="00D807C8"/>
    <w:rsid w:val="00D8156A"/>
    <w:rsid w:val="00D837F0"/>
    <w:rsid w:val="00D91249"/>
    <w:rsid w:val="00DA4786"/>
    <w:rsid w:val="00DB458E"/>
    <w:rsid w:val="00DC1579"/>
    <w:rsid w:val="00DC1708"/>
    <w:rsid w:val="00DC19A1"/>
    <w:rsid w:val="00DC2933"/>
    <w:rsid w:val="00DD67DC"/>
    <w:rsid w:val="00DD7D23"/>
    <w:rsid w:val="00DE351F"/>
    <w:rsid w:val="00DE4674"/>
    <w:rsid w:val="00DE4C89"/>
    <w:rsid w:val="00DF06C9"/>
    <w:rsid w:val="00DF40E2"/>
    <w:rsid w:val="00DF521C"/>
    <w:rsid w:val="00DF779E"/>
    <w:rsid w:val="00E00527"/>
    <w:rsid w:val="00E07BE7"/>
    <w:rsid w:val="00E07BF6"/>
    <w:rsid w:val="00E07F62"/>
    <w:rsid w:val="00E1320B"/>
    <w:rsid w:val="00E24C61"/>
    <w:rsid w:val="00E279CA"/>
    <w:rsid w:val="00E3399B"/>
    <w:rsid w:val="00E36466"/>
    <w:rsid w:val="00E417DB"/>
    <w:rsid w:val="00E450BD"/>
    <w:rsid w:val="00E451E4"/>
    <w:rsid w:val="00E46243"/>
    <w:rsid w:val="00E50358"/>
    <w:rsid w:val="00E5648C"/>
    <w:rsid w:val="00E56A49"/>
    <w:rsid w:val="00E56A52"/>
    <w:rsid w:val="00E5725A"/>
    <w:rsid w:val="00E57F81"/>
    <w:rsid w:val="00E60448"/>
    <w:rsid w:val="00E61F7B"/>
    <w:rsid w:val="00E623E0"/>
    <w:rsid w:val="00E63FAA"/>
    <w:rsid w:val="00E65EF3"/>
    <w:rsid w:val="00E7079C"/>
    <w:rsid w:val="00E73CFF"/>
    <w:rsid w:val="00E74E4F"/>
    <w:rsid w:val="00E7704F"/>
    <w:rsid w:val="00E84297"/>
    <w:rsid w:val="00E85AB1"/>
    <w:rsid w:val="00E92161"/>
    <w:rsid w:val="00EA403A"/>
    <w:rsid w:val="00EA53D1"/>
    <w:rsid w:val="00EA7090"/>
    <w:rsid w:val="00EB6058"/>
    <w:rsid w:val="00EB6874"/>
    <w:rsid w:val="00EB70C5"/>
    <w:rsid w:val="00EB72A7"/>
    <w:rsid w:val="00EC6FAE"/>
    <w:rsid w:val="00ED1C8F"/>
    <w:rsid w:val="00ED77C9"/>
    <w:rsid w:val="00EE1E45"/>
    <w:rsid w:val="00EE4769"/>
    <w:rsid w:val="00EE7999"/>
    <w:rsid w:val="00EF1F51"/>
    <w:rsid w:val="00EF54FC"/>
    <w:rsid w:val="00F04257"/>
    <w:rsid w:val="00F04291"/>
    <w:rsid w:val="00F04FFB"/>
    <w:rsid w:val="00F05F23"/>
    <w:rsid w:val="00F11A8A"/>
    <w:rsid w:val="00F14C7F"/>
    <w:rsid w:val="00F15DF6"/>
    <w:rsid w:val="00F20762"/>
    <w:rsid w:val="00F217FE"/>
    <w:rsid w:val="00F22F8C"/>
    <w:rsid w:val="00F237F5"/>
    <w:rsid w:val="00F242B1"/>
    <w:rsid w:val="00F267C9"/>
    <w:rsid w:val="00F31C9E"/>
    <w:rsid w:val="00F33B0B"/>
    <w:rsid w:val="00F45E0C"/>
    <w:rsid w:val="00F45E73"/>
    <w:rsid w:val="00F50B4B"/>
    <w:rsid w:val="00F51569"/>
    <w:rsid w:val="00F5491E"/>
    <w:rsid w:val="00F556F6"/>
    <w:rsid w:val="00F55E5F"/>
    <w:rsid w:val="00F57D81"/>
    <w:rsid w:val="00F61E9D"/>
    <w:rsid w:val="00F63B62"/>
    <w:rsid w:val="00F655CB"/>
    <w:rsid w:val="00F822A0"/>
    <w:rsid w:val="00F923FE"/>
    <w:rsid w:val="00F9303E"/>
    <w:rsid w:val="00F93510"/>
    <w:rsid w:val="00F95097"/>
    <w:rsid w:val="00FA19C7"/>
    <w:rsid w:val="00FB5C5A"/>
    <w:rsid w:val="00FB5DC2"/>
    <w:rsid w:val="00FC139F"/>
    <w:rsid w:val="00FC25D3"/>
    <w:rsid w:val="00FC585F"/>
    <w:rsid w:val="00FC7122"/>
    <w:rsid w:val="00FD25B3"/>
    <w:rsid w:val="00FD4C55"/>
    <w:rsid w:val="00FD5A72"/>
    <w:rsid w:val="00FF30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018F81C"/>
  <w15:chartTrackingRefBased/>
  <w15:docId w15:val="{3F229827-4100-42B5-B5D4-383C56D61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C1DBF"/>
    <w:pPr>
      <w:spacing w:after="200" w:line="264" w:lineRule="auto"/>
      <w:jc w:val="both"/>
    </w:pPr>
    <w:rPr>
      <w:rFonts w:cs="Constantia"/>
      <w:sz w:val="20"/>
      <w:szCs w:val="20"/>
    </w:rPr>
  </w:style>
  <w:style w:type="paragraph" w:styleId="Heading1">
    <w:name w:val="heading 1"/>
    <w:aliases w:val="Chapter"/>
    <w:basedOn w:val="Title"/>
    <w:next w:val="Normal"/>
    <w:link w:val="Heading1Char"/>
    <w:uiPriority w:val="9"/>
    <w:qFormat/>
    <w:rsid w:val="002C1DBF"/>
    <w:pPr>
      <w:numPr>
        <w:numId w:val="1"/>
      </w:numPr>
      <w:spacing w:before="200" w:after="200"/>
      <w:ind w:left="720" w:hanging="720"/>
      <w:contextualSpacing w:val="0"/>
      <w:jc w:val="left"/>
      <w:outlineLvl w:val="0"/>
    </w:pPr>
    <w:rPr>
      <w:rFonts w:asciiTheme="minorHAnsi" w:eastAsiaTheme="minorEastAsia" w:hAnsiTheme="minorHAnsi" w:cstheme="minorBidi"/>
      <w:b/>
      <w:smallCaps/>
      <w:spacing w:val="0"/>
      <w:kern w:val="0"/>
      <w:sz w:val="48"/>
      <w:szCs w:val="48"/>
      <w:lang w:bidi="en-US"/>
    </w:rPr>
  </w:style>
  <w:style w:type="paragraph" w:styleId="Heading2">
    <w:name w:val="heading 2"/>
    <w:aliases w:val="Sub Head1"/>
    <w:basedOn w:val="Heading1"/>
    <w:next w:val="Normal"/>
    <w:link w:val="Heading2Char"/>
    <w:uiPriority w:val="9"/>
    <w:unhideWhenUsed/>
    <w:qFormat/>
    <w:rsid w:val="002C1DBF"/>
    <w:pPr>
      <w:numPr>
        <w:ilvl w:val="1"/>
      </w:numPr>
      <w:ind w:left="360" w:hanging="360"/>
      <w:outlineLvl w:val="1"/>
    </w:pPr>
    <w:rPr>
      <w:sz w:val="36"/>
      <w:szCs w:val="36"/>
    </w:rPr>
  </w:style>
  <w:style w:type="paragraph" w:styleId="Heading3">
    <w:name w:val="heading 3"/>
    <w:basedOn w:val="Heading1"/>
    <w:next w:val="Normal"/>
    <w:link w:val="Heading3Char"/>
    <w:uiPriority w:val="9"/>
    <w:unhideWhenUsed/>
    <w:qFormat/>
    <w:rsid w:val="002C1DBF"/>
    <w:pPr>
      <w:numPr>
        <w:ilvl w:val="2"/>
      </w:numPr>
      <w:ind w:left="1080" w:hanging="1080"/>
      <w:outlineLvl w:val="2"/>
    </w:pPr>
    <w:rPr>
      <w:sz w:val="32"/>
      <w:szCs w:val="32"/>
    </w:rPr>
  </w:style>
  <w:style w:type="paragraph" w:styleId="Heading5">
    <w:name w:val="heading 5"/>
    <w:basedOn w:val="Normal"/>
    <w:next w:val="Normal"/>
    <w:link w:val="Heading5Char"/>
    <w:uiPriority w:val="9"/>
    <w:semiHidden/>
    <w:unhideWhenUsed/>
    <w:qFormat/>
    <w:rsid w:val="002C1DB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2C1DBF"/>
    <w:pPr>
      <w:tabs>
        <w:tab w:val="right" w:leader="dot" w:pos="8280"/>
      </w:tabs>
      <w:spacing w:before="120" w:after="60" w:line="280" w:lineRule="exact"/>
    </w:pPr>
    <w:rPr>
      <w:rFonts w:ascii="Calibri" w:hAnsi="Calibri" w:cs="Calibri"/>
      <w:b/>
      <w:bCs/>
      <w:noProof/>
      <w:sz w:val="24"/>
      <w:szCs w:val="24"/>
    </w:rPr>
  </w:style>
  <w:style w:type="paragraph" w:styleId="TOC2">
    <w:name w:val="toc 2"/>
    <w:basedOn w:val="Normal"/>
    <w:autoRedefine/>
    <w:uiPriority w:val="39"/>
    <w:rsid w:val="002C1DBF"/>
    <w:pPr>
      <w:tabs>
        <w:tab w:val="right" w:leader="dot" w:pos="8280"/>
      </w:tabs>
      <w:spacing w:after="0" w:line="280" w:lineRule="exact"/>
      <w:ind w:left="994"/>
    </w:pPr>
    <w:rPr>
      <w:b/>
      <w:bCs/>
    </w:rPr>
  </w:style>
  <w:style w:type="paragraph" w:styleId="TOC3">
    <w:name w:val="toc 3"/>
    <w:basedOn w:val="TOC2"/>
    <w:next w:val="Normal"/>
    <w:autoRedefine/>
    <w:uiPriority w:val="39"/>
    <w:rsid w:val="002C1DBF"/>
    <w:pPr>
      <w:ind w:left="1368"/>
    </w:pPr>
    <w:rPr>
      <w:b w:val="0"/>
      <w:bCs w:val="0"/>
      <w:i/>
      <w:iCs/>
    </w:rPr>
  </w:style>
  <w:style w:type="paragraph" w:customStyle="1" w:styleId="TOCText">
    <w:name w:val="TOC/Text"/>
    <w:basedOn w:val="Normal"/>
    <w:uiPriority w:val="99"/>
    <w:rsid w:val="002C1DBF"/>
    <w:pPr>
      <w:tabs>
        <w:tab w:val="left" w:pos="1680"/>
        <w:tab w:val="right" w:leader="dot" w:pos="9360"/>
      </w:tabs>
      <w:spacing w:after="60" w:line="280" w:lineRule="exact"/>
      <w:ind w:left="965"/>
    </w:pPr>
    <w:rPr>
      <w:rFonts w:ascii="Tahoma" w:eastAsia="Times New Roman" w:hAnsi="Tahoma" w:cs="Tahoma"/>
    </w:rPr>
  </w:style>
  <w:style w:type="paragraph" w:styleId="TOC9">
    <w:name w:val="toc 9"/>
    <w:basedOn w:val="Normal"/>
    <w:next w:val="Normal"/>
    <w:autoRedefine/>
    <w:uiPriority w:val="99"/>
    <w:semiHidden/>
    <w:rsid w:val="002C1DBF"/>
    <w:pPr>
      <w:spacing w:after="120" w:line="280" w:lineRule="exact"/>
    </w:pPr>
    <w:rPr>
      <w:rFonts w:ascii="Tahoma" w:eastAsia="Times New Roman" w:hAnsi="Tahoma" w:cs="Tahoma"/>
      <w:b/>
      <w:bCs/>
      <w:sz w:val="28"/>
      <w:szCs w:val="28"/>
    </w:rPr>
  </w:style>
  <w:style w:type="paragraph" w:styleId="Header">
    <w:name w:val="header"/>
    <w:basedOn w:val="Normal"/>
    <w:link w:val="HeaderChar"/>
    <w:unhideWhenUsed/>
    <w:rsid w:val="002C1DBF"/>
    <w:pPr>
      <w:tabs>
        <w:tab w:val="center" w:pos="4680"/>
        <w:tab w:val="right" w:pos="9360"/>
      </w:tabs>
      <w:spacing w:after="0" w:line="240" w:lineRule="auto"/>
    </w:pPr>
  </w:style>
  <w:style w:type="character" w:customStyle="1" w:styleId="HeaderChar">
    <w:name w:val="Header Char"/>
    <w:basedOn w:val="DefaultParagraphFont"/>
    <w:link w:val="Header"/>
    <w:rsid w:val="002C1DBF"/>
    <w:rPr>
      <w:rFonts w:cs="Constantia"/>
      <w:sz w:val="20"/>
      <w:szCs w:val="20"/>
    </w:rPr>
  </w:style>
  <w:style w:type="paragraph" w:styleId="Footer">
    <w:name w:val="footer"/>
    <w:basedOn w:val="Normal"/>
    <w:link w:val="FooterChar"/>
    <w:uiPriority w:val="99"/>
    <w:unhideWhenUsed/>
    <w:rsid w:val="002C1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1DBF"/>
    <w:rPr>
      <w:rFonts w:cs="Constantia"/>
      <w:sz w:val="20"/>
      <w:szCs w:val="20"/>
    </w:rPr>
  </w:style>
  <w:style w:type="character" w:customStyle="1" w:styleId="Heading1Char">
    <w:name w:val="Heading 1 Char"/>
    <w:aliases w:val="Chapter Char"/>
    <w:basedOn w:val="DefaultParagraphFont"/>
    <w:link w:val="Heading1"/>
    <w:uiPriority w:val="9"/>
    <w:rsid w:val="002C1DBF"/>
    <w:rPr>
      <w:rFonts w:eastAsiaTheme="minorEastAsia"/>
      <w:b/>
      <w:smallCaps/>
      <w:sz w:val="48"/>
      <w:szCs w:val="48"/>
      <w:lang w:bidi="en-US"/>
    </w:rPr>
  </w:style>
  <w:style w:type="character" w:customStyle="1" w:styleId="Heading2Char">
    <w:name w:val="Heading 2 Char"/>
    <w:aliases w:val="Sub Head1 Char"/>
    <w:basedOn w:val="DefaultParagraphFont"/>
    <w:link w:val="Heading2"/>
    <w:uiPriority w:val="9"/>
    <w:rsid w:val="002C1DBF"/>
    <w:rPr>
      <w:rFonts w:eastAsiaTheme="minorEastAsia"/>
      <w:b/>
      <w:smallCaps/>
      <w:sz w:val="36"/>
      <w:szCs w:val="36"/>
      <w:lang w:bidi="en-US"/>
    </w:rPr>
  </w:style>
  <w:style w:type="character" w:customStyle="1" w:styleId="Heading3Char">
    <w:name w:val="Heading 3 Char"/>
    <w:basedOn w:val="DefaultParagraphFont"/>
    <w:link w:val="Heading3"/>
    <w:uiPriority w:val="9"/>
    <w:rsid w:val="002C1DBF"/>
    <w:rPr>
      <w:rFonts w:eastAsiaTheme="minorEastAsia"/>
      <w:b/>
      <w:smallCaps/>
      <w:sz w:val="32"/>
      <w:szCs w:val="32"/>
      <w:lang w:bidi="en-US"/>
    </w:rPr>
  </w:style>
  <w:style w:type="character" w:customStyle="1" w:styleId="Heading5Char">
    <w:name w:val="Heading 5 Char"/>
    <w:basedOn w:val="DefaultParagraphFont"/>
    <w:link w:val="Heading5"/>
    <w:uiPriority w:val="9"/>
    <w:semiHidden/>
    <w:rsid w:val="002C1DBF"/>
    <w:rPr>
      <w:rFonts w:asciiTheme="majorHAnsi" w:eastAsiaTheme="majorEastAsia" w:hAnsiTheme="majorHAnsi" w:cstheme="majorBidi"/>
      <w:color w:val="2E74B5" w:themeColor="accent1" w:themeShade="BF"/>
      <w:sz w:val="20"/>
      <w:szCs w:val="20"/>
    </w:rPr>
  </w:style>
  <w:style w:type="paragraph" w:customStyle="1" w:styleId="Instructions2">
    <w:name w:val="Instructions2"/>
    <w:basedOn w:val="Normal"/>
    <w:link w:val="Instructions2Char"/>
    <w:qFormat/>
    <w:rsid w:val="002C1DBF"/>
    <w:pPr>
      <w:spacing w:before="120" w:after="120" w:line="240" w:lineRule="auto"/>
      <w:jc w:val="left"/>
    </w:pPr>
    <w:rPr>
      <w:rFonts w:ascii="Calibri" w:hAnsi="Calibri"/>
      <w:color w:val="0070C0"/>
    </w:rPr>
  </w:style>
  <w:style w:type="character" w:customStyle="1" w:styleId="Instructions2Char">
    <w:name w:val="Instructions2 Char"/>
    <w:basedOn w:val="DefaultParagraphFont"/>
    <w:link w:val="Instructions2"/>
    <w:rsid w:val="002C1DBF"/>
    <w:rPr>
      <w:rFonts w:ascii="Calibri" w:hAnsi="Calibri" w:cs="Constantia"/>
      <w:color w:val="0070C0"/>
      <w:sz w:val="20"/>
      <w:szCs w:val="20"/>
    </w:rPr>
  </w:style>
  <w:style w:type="table" w:styleId="TableGrid">
    <w:name w:val="Table Grid"/>
    <w:basedOn w:val="TableNormal"/>
    <w:rsid w:val="002C1DBF"/>
    <w:pPr>
      <w:spacing w:after="240" w:line="240" w:lineRule="auto"/>
      <w:jc w:val="both"/>
    </w:pPr>
    <w:rPr>
      <w:rFonts w:cs="Constant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ormal1">
    <w:name w:val="Normal1"/>
    <w:basedOn w:val="Normal"/>
    <w:link w:val="Normal1Char"/>
    <w:qFormat/>
    <w:rsid w:val="002C1DBF"/>
    <w:pPr>
      <w:spacing w:before="120" w:after="120" w:line="240" w:lineRule="auto"/>
    </w:pPr>
    <w:rPr>
      <w:rFonts w:cstheme="minorBidi"/>
      <w:sz w:val="22"/>
      <w:szCs w:val="22"/>
      <w:lang w:bidi="en-US"/>
    </w:rPr>
  </w:style>
  <w:style w:type="character" w:customStyle="1" w:styleId="Normal1Char">
    <w:name w:val="Normal1 Char"/>
    <w:basedOn w:val="DefaultParagraphFont"/>
    <w:link w:val="Normal1"/>
    <w:rsid w:val="002C1DBF"/>
    <w:rPr>
      <w:lang w:bidi="en-US"/>
    </w:rPr>
  </w:style>
  <w:style w:type="paragraph" w:customStyle="1" w:styleId="Style5">
    <w:name w:val="Style 5"/>
    <w:basedOn w:val="Normal1"/>
    <w:link w:val="Style5Char"/>
    <w:qFormat/>
    <w:rsid w:val="002C1DBF"/>
    <w:pPr>
      <w:jc w:val="left"/>
    </w:pPr>
    <w:rPr>
      <w:smallCaps/>
      <w:sz w:val="24"/>
    </w:rPr>
  </w:style>
  <w:style w:type="paragraph" w:customStyle="1" w:styleId="Style6">
    <w:name w:val="Style 6"/>
    <w:basedOn w:val="Normal1"/>
    <w:link w:val="Style6Char"/>
    <w:qFormat/>
    <w:rsid w:val="002C1DBF"/>
    <w:rPr>
      <w:b/>
      <w:smallCaps/>
      <w:sz w:val="24"/>
      <w:szCs w:val="24"/>
    </w:rPr>
  </w:style>
  <w:style w:type="character" w:customStyle="1" w:styleId="Style5Char">
    <w:name w:val="Style 5 Char"/>
    <w:basedOn w:val="Normal1Char"/>
    <w:link w:val="Style5"/>
    <w:rsid w:val="002C1DBF"/>
    <w:rPr>
      <w:smallCaps/>
      <w:sz w:val="24"/>
      <w:lang w:bidi="en-US"/>
    </w:rPr>
  </w:style>
  <w:style w:type="character" w:customStyle="1" w:styleId="Style6Char">
    <w:name w:val="Style 6 Char"/>
    <w:basedOn w:val="Normal1Char"/>
    <w:link w:val="Style6"/>
    <w:rsid w:val="002C1DBF"/>
    <w:rPr>
      <w:b/>
      <w:smallCaps/>
      <w:sz w:val="24"/>
      <w:szCs w:val="24"/>
      <w:lang w:bidi="en-US"/>
    </w:rPr>
  </w:style>
  <w:style w:type="paragraph" w:customStyle="1" w:styleId="Appendix1">
    <w:name w:val="Appendix1"/>
    <w:basedOn w:val="Normal1"/>
    <w:link w:val="Appendix1Char"/>
    <w:qFormat/>
    <w:rsid w:val="002C1DBF"/>
    <w:pPr>
      <w:jc w:val="center"/>
    </w:pPr>
    <w:rPr>
      <w:rFonts w:cs="Tahoma"/>
      <w:b/>
      <w:bCs/>
      <w:sz w:val="56"/>
      <w:szCs w:val="56"/>
    </w:rPr>
  </w:style>
  <w:style w:type="paragraph" w:customStyle="1" w:styleId="Appendix2">
    <w:name w:val="Appendix 2"/>
    <w:basedOn w:val="Normal1"/>
    <w:link w:val="Appendix2Char"/>
    <w:qFormat/>
    <w:rsid w:val="002C1DBF"/>
    <w:pPr>
      <w:jc w:val="center"/>
    </w:pPr>
    <w:rPr>
      <w:rFonts w:cs="Tahoma"/>
      <w:b/>
      <w:bCs/>
      <w:sz w:val="40"/>
      <w:szCs w:val="40"/>
    </w:rPr>
  </w:style>
  <w:style w:type="character" w:customStyle="1" w:styleId="Appendix1Char">
    <w:name w:val="Appendix1 Char"/>
    <w:basedOn w:val="Normal1Char"/>
    <w:link w:val="Appendix1"/>
    <w:rsid w:val="002C1DBF"/>
    <w:rPr>
      <w:rFonts w:cs="Tahoma"/>
      <w:b/>
      <w:bCs/>
      <w:sz w:val="56"/>
      <w:szCs w:val="56"/>
      <w:lang w:bidi="en-US"/>
    </w:rPr>
  </w:style>
  <w:style w:type="character" w:customStyle="1" w:styleId="Appendix2Char">
    <w:name w:val="Appendix 2 Char"/>
    <w:basedOn w:val="Normal1Char"/>
    <w:link w:val="Appendix2"/>
    <w:rsid w:val="002C1DBF"/>
    <w:rPr>
      <w:rFonts w:cs="Tahoma"/>
      <w:b/>
      <w:bCs/>
      <w:sz w:val="40"/>
      <w:szCs w:val="40"/>
      <w:lang w:bidi="en-US"/>
    </w:rPr>
  </w:style>
  <w:style w:type="paragraph" w:styleId="Title">
    <w:name w:val="Title"/>
    <w:basedOn w:val="Normal"/>
    <w:next w:val="Normal"/>
    <w:link w:val="TitleChar"/>
    <w:uiPriority w:val="10"/>
    <w:qFormat/>
    <w:rsid w:val="002C1DBF"/>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C1DBF"/>
    <w:rPr>
      <w:rFonts w:asciiTheme="majorHAnsi" w:eastAsiaTheme="majorEastAsia" w:hAnsiTheme="majorHAnsi" w:cstheme="majorBidi"/>
      <w:spacing w:val="-10"/>
      <w:kern w:val="28"/>
      <w:sz w:val="56"/>
      <w:szCs w:val="56"/>
    </w:rPr>
  </w:style>
  <w:style w:type="paragraph" w:customStyle="1" w:styleId="Default">
    <w:name w:val="Default"/>
    <w:rsid w:val="00481766"/>
    <w:pPr>
      <w:autoSpaceDE w:val="0"/>
      <w:autoSpaceDN w:val="0"/>
      <w:adjustRightInd w:val="0"/>
      <w:spacing w:after="0" w:line="240" w:lineRule="auto"/>
    </w:pPr>
    <w:rPr>
      <w:rFonts w:ascii="Calibri" w:eastAsia="Times New Roman"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12E3AF-6340-41BA-8735-C5488291B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1165</Words>
  <Characters>6645</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
      <vt:lpstr>Project Description</vt:lpstr>
      <vt:lpstr>    Project Category</vt:lpstr>
      <vt:lpstr>    Project Description</vt:lpstr>
      <vt:lpstr>Best Management Practices (BMPs)</vt:lpstr>
      <vt:lpstr>    Site Design </vt:lpstr>
      <vt:lpstr>    BMP Selection </vt:lpstr>
      <vt:lpstr>        Low Impact Development BMPs</vt:lpstr>
    </vt:vector>
  </TitlesOfParts>
  <Company/>
  <LinksUpToDate>false</LinksUpToDate>
  <CharactersWithSpaces>7795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Franz Anunciacion</dc:creator>
  <cp:keywords/>
  <dc:description/>
  <cp:lastModifiedBy>Matt Magener</cp:lastModifiedBy>
  <cp:revision>2</cp:revision>
  <dcterms:created xsi:type="dcterms:W3CDTF">2024-07-17T18:27:00Z</dcterms:created>
  <dcterms:modified xsi:type="dcterms:W3CDTF">2024-07-17T18:27:00Z</dcterms:modified>
</cp:coreProperties>
</file>