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A41E" w14:textId="14E9CD0D" w:rsidR="00315A12" w:rsidRDefault="00301432">
      <w:r>
        <w:t xml:space="preserve">City of West Hollywood staff from the Urban Design And Architecture Studio </w:t>
      </w:r>
      <w:r w:rsidR="002D1C1B">
        <w:t xml:space="preserve">and Facilities and Recreation Services </w:t>
      </w:r>
      <w:r>
        <w:t xml:space="preserve">along with landscape architects from MIG presented </w:t>
      </w:r>
      <w:r w:rsidR="002D1C1B">
        <w:t xml:space="preserve">community opinion results </w:t>
      </w:r>
      <w:r w:rsidR="00315A12">
        <w:t xml:space="preserve">to the </w:t>
      </w:r>
      <w:r w:rsidR="002D1C1B">
        <w:t>public</w:t>
      </w:r>
      <w:r w:rsidR="00315A12">
        <w:t xml:space="preserve"> on Thursday, February 20, 2020.  </w:t>
      </w:r>
    </w:p>
    <w:p w14:paraId="2156D964" w14:textId="045E7AD8" w:rsidR="002D1C1B" w:rsidRDefault="002D1C1B">
      <w:r>
        <w:t xml:space="preserve">Community input was </w:t>
      </w:r>
      <w:r w:rsidR="00315A12">
        <w:t xml:space="preserve">collected over a period of several weeks at </w:t>
      </w:r>
      <w:r w:rsidR="00301432">
        <w:t>various outreach events</w:t>
      </w:r>
      <w:r w:rsidR="00315A12">
        <w:t xml:space="preserve"> conducted throughout West Hollywood</w:t>
      </w:r>
      <w:r>
        <w:t xml:space="preserve">.  The opinions collected </w:t>
      </w:r>
      <w:r w:rsidR="00315A12">
        <w:t xml:space="preserve">reflect resident’s opinions on topics relating to accessibility updates for parking and pathways, dog park amenities, maintenance and cleanliness, and the cultural significance of the property.  Participants </w:t>
      </w:r>
      <w:r>
        <w:t xml:space="preserve">attending Thursday’s presentation </w:t>
      </w:r>
      <w:r w:rsidR="00315A12">
        <w:t xml:space="preserve">also had the opportunity to provide feedback after the presentation.  </w:t>
      </w:r>
      <w:r w:rsidR="009B4BDF">
        <w:t xml:space="preserve"> </w:t>
      </w:r>
      <w:r>
        <w:t xml:space="preserve">An audio tape of the presentation is available to anyone interested in listening. </w:t>
      </w:r>
    </w:p>
    <w:p w14:paraId="3ED93F98" w14:textId="6AC5B214" w:rsidR="00315A12" w:rsidRDefault="009B4BDF">
      <w:pPr>
        <w:rPr>
          <w:noProof/>
        </w:rPr>
      </w:pPr>
      <w:r>
        <w:t xml:space="preserve">Please contact Christina Sarkees, Senior Project Management Supervisor with the City of West Hollywood </w:t>
      </w:r>
      <w:r w:rsidR="009320F3">
        <w:t xml:space="preserve">at </w:t>
      </w:r>
      <w:hyperlink r:id="rId4" w:history="1">
        <w:r w:rsidR="009320F3" w:rsidRPr="000712F2">
          <w:rPr>
            <w:rStyle w:val="Hyperlink"/>
          </w:rPr>
          <w:t>csarkees@weho.org</w:t>
        </w:r>
      </w:hyperlink>
      <w:r w:rsidR="009320F3">
        <w:t xml:space="preserve"> </w:t>
      </w:r>
      <w:r>
        <w:t>for a copy of th</w:t>
      </w:r>
      <w:r w:rsidR="002504FE">
        <w:t xml:space="preserve">is presentation’s </w:t>
      </w:r>
      <w:r w:rsidR="009320F3">
        <w:t xml:space="preserve">audio </w:t>
      </w:r>
      <w:r>
        <w:t xml:space="preserve">tape or with any questions regarding </w:t>
      </w:r>
      <w:r w:rsidR="009320F3">
        <w:t xml:space="preserve">the Hart Park Improvement Project.  </w:t>
      </w:r>
    </w:p>
    <w:p w14:paraId="2F6985B5" w14:textId="77777777" w:rsidR="009B4BDF" w:rsidRDefault="009B4BDF">
      <w:pPr>
        <w:rPr>
          <w:noProof/>
        </w:rPr>
      </w:pPr>
      <w:r>
        <w:rPr>
          <w:noProof/>
        </w:rPr>
        <w:t xml:space="preserve">Hart Park Presentation #1 photos: </w:t>
      </w:r>
    </w:p>
    <w:p w14:paraId="7E3B4246" w14:textId="77777777" w:rsidR="009B4BDF" w:rsidRDefault="00315A12">
      <w:r>
        <w:rPr>
          <w:noProof/>
        </w:rPr>
        <w:drawing>
          <wp:inline distT="0" distB="0" distL="0" distR="0" wp14:anchorId="07546C6F" wp14:editId="4CD089EF">
            <wp:extent cx="3086100" cy="2314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47" cy="23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74864B8" wp14:editId="2F4CF150">
            <wp:extent cx="2238375" cy="2984500"/>
            <wp:effectExtent l="0" t="0" r="952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478" cy="299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A693F" w14:textId="77777777" w:rsidR="00315A12" w:rsidRDefault="009B4BDF">
      <w:r>
        <w:rPr>
          <w:noProof/>
        </w:rPr>
        <w:lastRenderedPageBreak/>
        <w:drawing>
          <wp:inline distT="0" distB="0" distL="0" distR="0" wp14:anchorId="35D25751" wp14:editId="616C7C51">
            <wp:extent cx="3111500" cy="2333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32"/>
    <w:rsid w:val="00043D6C"/>
    <w:rsid w:val="0005060B"/>
    <w:rsid w:val="000647E8"/>
    <w:rsid w:val="00071CAB"/>
    <w:rsid w:val="00081EF0"/>
    <w:rsid w:val="0008234F"/>
    <w:rsid w:val="000A138F"/>
    <w:rsid w:val="000D0555"/>
    <w:rsid w:val="001A3C4C"/>
    <w:rsid w:val="002109B3"/>
    <w:rsid w:val="002504FE"/>
    <w:rsid w:val="00272B2E"/>
    <w:rsid w:val="00281BF9"/>
    <w:rsid w:val="002959B2"/>
    <w:rsid w:val="002A0C3E"/>
    <w:rsid w:val="002D1C1B"/>
    <w:rsid w:val="002F59B1"/>
    <w:rsid w:val="00301432"/>
    <w:rsid w:val="00315663"/>
    <w:rsid w:val="00315A12"/>
    <w:rsid w:val="003222A2"/>
    <w:rsid w:val="003525F9"/>
    <w:rsid w:val="00360551"/>
    <w:rsid w:val="003714B8"/>
    <w:rsid w:val="0038018B"/>
    <w:rsid w:val="00391896"/>
    <w:rsid w:val="003B20E1"/>
    <w:rsid w:val="003D4783"/>
    <w:rsid w:val="00421057"/>
    <w:rsid w:val="00426AB9"/>
    <w:rsid w:val="0043444A"/>
    <w:rsid w:val="004363F2"/>
    <w:rsid w:val="00466A32"/>
    <w:rsid w:val="00474669"/>
    <w:rsid w:val="004A2513"/>
    <w:rsid w:val="004A4005"/>
    <w:rsid w:val="004C31FA"/>
    <w:rsid w:val="004C6A95"/>
    <w:rsid w:val="004E3F92"/>
    <w:rsid w:val="00523490"/>
    <w:rsid w:val="0057262B"/>
    <w:rsid w:val="00596323"/>
    <w:rsid w:val="005C6DFE"/>
    <w:rsid w:val="005E6D8C"/>
    <w:rsid w:val="005F7626"/>
    <w:rsid w:val="00600152"/>
    <w:rsid w:val="006171BB"/>
    <w:rsid w:val="00637D6D"/>
    <w:rsid w:val="00684F26"/>
    <w:rsid w:val="006E1FE5"/>
    <w:rsid w:val="006F30C4"/>
    <w:rsid w:val="00720413"/>
    <w:rsid w:val="00724509"/>
    <w:rsid w:val="00725007"/>
    <w:rsid w:val="00764241"/>
    <w:rsid w:val="0079243F"/>
    <w:rsid w:val="007E0108"/>
    <w:rsid w:val="007E18A8"/>
    <w:rsid w:val="008209ED"/>
    <w:rsid w:val="00851B2A"/>
    <w:rsid w:val="00851B82"/>
    <w:rsid w:val="00864272"/>
    <w:rsid w:val="0087258E"/>
    <w:rsid w:val="008A4F08"/>
    <w:rsid w:val="008C3297"/>
    <w:rsid w:val="008F106A"/>
    <w:rsid w:val="009319AE"/>
    <w:rsid w:val="009320F3"/>
    <w:rsid w:val="009547C5"/>
    <w:rsid w:val="009A615F"/>
    <w:rsid w:val="009B4BDF"/>
    <w:rsid w:val="009D6305"/>
    <w:rsid w:val="009E3D41"/>
    <w:rsid w:val="00A03AE6"/>
    <w:rsid w:val="00A27807"/>
    <w:rsid w:val="00A32F94"/>
    <w:rsid w:val="00A80B0C"/>
    <w:rsid w:val="00AB2D77"/>
    <w:rsid w:val="00AD7855"/>
    <w:rsid w:val="00AE79F5"/>
    <w:rsid w:val="00B06C05"/>
    <w:rsid w:val="00B1369D"/>
    <w:rsid w:val="00B278B3"/>
    <w:rsid w:val="00B44AC1"/>
    <w:rsid w:val="00BA66FA"/>
    <w:rsid w:val="00C22E9C"/>
    <w:rsid w:val="00C30605"/>
    <w:rsid w:val="00C4609E"/>
    <w:rsid w:val="00C564C2"/>
    <w:rsid w:val="00C867C5"/>
    <w:rsid w:val="00CD2630"/>
    <w:rsid w:val="00D04302"/>
    <w:rsid w:val="00D04D5B"/>
    <w:rsid w:val="00D63BF4"/>
    <w:rsid w:val="00DF58DA"/>
    <w:rsid w:val="00E06983"/>
    <w:rsid w:val="00E07987"/>
    <w:rsid w:val="00E2204D"/>
    <w:rsid w:val="00E277B1"/>
    <w:rsid w:val="00E30115"/>
    <w:rsid w:val="00E404EC"/>
    <w:rsid w:val="00E619A2"/>
    <w:rsid w:val="00EA709B"/>
    <w:rsid w:val="00EC1BDA"/>
    <w:rsid w:val="00EE2A11"/>
    <w:rsid w:val="00EF68E4"/>
    <w:rsid w:val="00F273A8"/>
    <w:rsid w:val="00F63BAA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050C"/>
  <w15:chartTrackingRefBased/>
  <w15:docId w15:val="{C0B3496B-AA65-4287-9CF0-752EED37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0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csarkees@weho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Sarkees</dc:creator>
  <cp:keywords/>
  <dc:description/>
  <cp:lastModifiedBy>Christina Sarkees</cp:lastModifiedBy>
  <cp:revision>3</cp:revision>
  <dcterms:created xsi:type="dcterms:W3CDTF">2020-03-04T23:22:00Z</dcterms:created>
  <dcterms:modified xsi:type="dcterms:W3CDTF">2020-09-02T21:36:00Z</dcterms:modified>
</cp:coreProperties>
</file>